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EC" w:rsidRPr="006C37F5" w:rsidRDefault="00A51364" w:rsidP="00D301EC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ГОСУДАРСТВЕННОЕ БЮДЖЕТНОЕ ОБРАЗОВАТЕЛЬНОЕ УЧРЕЖДЕНИЕ</w:t>
      </w:r>
    </w:p>
    <w:p w:rsidR="00D301EC" w:rsidRPr="006C37F5" w:rsidRDefault="00A51364" w:rsidP="00D301EC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ВЫСШЕГО</w:t>
      </w:r>
      <w:r w:rsidR="00D301EC" w:rsidRPr="006C37F5">
        <w:rPr>
          <w:rStyle w:val="FontStyle11"/>
          <w:sz w:val="24"/>
          <w:szCs w:val="24"/>
        </w:rPr>
        <w:t xml:space="preserve"> </w:t>
      </w:r>
      <w:r w:rsidRPr="006C37F5">
        <w:rPr>
          <w:rStyle w:val="FontStyle11"/>
          <w:sz w:val="24"/>
          <w:szCs w:val="24"/>
        </w:rPr>
        <w:t xml:space="preserve">ПРОФЕССИОНАЛЬНОГО ОБРАЗОВАНИЯ </w:t>
      </w:r>
    </w:p>
    <w:p w:rsidR="00D301EC" w:rsidRPr="006C37F5" w:rsidRDefault="00A51364" w:rsidP="00D301EC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 xml:space="preserve">«БАШКИРСКИЙ ГОСУДАРСТВЕННЫЙ МЕДИЦИНСКИЙ УНИВЕРСИТЕТ» МИНИСТЕРСТВА ЗДРАВООХРАНЕНИЯ РОССИЙСКОЙ ФЕДЕРАЦИИ </w:t>
      </w:r>
    </w:p>
    <w:p w:rsidR="00A51364" w:rsidRPr="006C37F5" w:rsidRDefault="00A51364" w:rsidP="00D301EC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(ГБОУ ВПО БГМУ Минздрава России)</w:t>
      </w:r>
    </w:p>
    <w:p w:rsidR="00A51364" w:rsidRPr="006C37F5" w:rsidRDefault="00A51364" w:rsidP="00A51364">
      <w:pPr>
        <w:pStyle w:val="Style3"/>
        <w:widowControl/>
        <w:spacing w:line="240" w:lineRule="exact"/>
        <w:ind w:right="811"/>
        <w:jc w:val="right"/>
      </w:pPr>
    </w:p>
    <w:p w:rsidR="00A51364" w:rsidRPr="006C37F5" w:rsidRDefault="00A51364" w:rsidP="00A51364">
      <w:pPr>
        <w:pStyle w:val="Style3"/>
        <w:widowControl/>
        <w:spacing w:line="240" w:lineRule="exact"/>
        <w:ind w:right="811"/>
        <w:jc w:val="right"/>
      </w:pPr>
    </w:p>
    <w:p w:rsidR="00A51364" w:rsidRPr="006C37F5" w:rsidRDefault="00A51364" w:rsidP="00A51364">
      <w:pPr>
        <w:pStyle w:val="Style3"/>
        <w:widowControl/>
        <w:spacing w:line="240" w:lineRule="exact"/>
        <w:ind w:right="811"/>
        <w:jc w:val="right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A51364" w:rsidRPr="006C37F5" w:rsidRDefault="00A51364" w:rsidP="00A51364">
      <w:pPr>
        <w:pStyle w:val="Style7"/>
        <w:widowControl/>
        <w:spacing w:line="240" w:lineRule="exact"/>
        <w:ind w:left="595"/>
        <w:jc w:val="both"/>
      </w:pPr>
    </w:p>
    <w:p w:rsidR="00DC3810" w:rsidRPr="006C37F5" w:rsidRDefault="00A51364" w:rsidP="00DC3810">
      <w:pPr>
        <w:pStyle w:val="Style7"/>
        <w:widowControl/>
        <w:spacing w:before="29" w:line="322" w:lineRule="exact"/>
        <w:ind w:left="595"/>
        <w:jc w:val="center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>ОСНОВНАЯ ОБРАЗОВАТЕЛЬНАЯ ПРОГРАММА</w:t>
      </w:r>
    </w:p>
    <w:p w:rsidR="00DC3810" w:rsidRPr="006C37F5" w:rsidRDefault="00A51364" w:rsidP="00DC3810">
      <w:pPr>
        <w:pStyle w:val="Style7"/>
        <w:widowControl/>
        <w:spacing w:before="29" w:line="322" w:lineRule="exact"/>
        <w:ind w:left="595"/>
        <w:jc w:val="center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>ВЫСШЕГО</w:t>
      </w:r>
      <w:r w:rsidR="00DC3810"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3"/>
          <w:sz w:val="24"/>
          <w:szCs w:val="24"/>
        </w:rPr>
        <w:t>ОБРАЗОВАНИЯ</w:t>
      </w:r>
    </w:p>
    <w:p w:rsidR="00D301EC" w:rsidRPr="006C37F5" w:rsidRDefault="00A51364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>Уровень подготовки кадров высшей квал</w:t>
      </w:r>
      <w:r w:rsidR="00D301EC" w:rsidRPr="006C37F5">
        <w:rPr>
          <w:rStyle w:val="FontStyle13"/>
          <w:sz w:val="24"/>
          <w:szCs w:val="24"/>
        </w:rPr>
        <w:t xml:space="preserve">ификации </w:t>
      </w:r>
    </w:p>
    <w:p w:rsidR="00D301EC" w:rsidRPr="006C37F5" w:rsidRDefault="00D301EC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 xml:space="preserve">Программа ординатуры </w:t>
      </w:r>
    </w:p>
    <w:p w:rsidR="00D301EC" w:rsidRPr="006C37F5" w:rsidRDefault="008D678C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СПЕЦИАЛЬНОС</w:t>
      </w:r>
      <w:r w:rsidR="00D301EC" w:rsidRPr="006C37F5">
        <w:rPr>
          <w:rStyle w:val="FontStyle13"/>
          <w:sz w:val="24"/>
          <w:szCs w:val="24"/>
        </w:rPr>
        <w:t>ТЬ</w:t>
      </w:r>
      <w:r w:rsidR="00A51364" w:rsidRPr="006C37F5">
        <w:rPr>
          <w:rStyle w:val="FontStyle13"/>
          <w:sz w:val="24"/>
          <w:szCs w:val="24"/>
        </w:rPr>
        <w:t xml:space="preserve"> 31.08.44 </w:t>
      </w:r>
      <w:r w:rsidR="00D301EC" w:rsidRPr="006C37F5">
        <w:rPr>
          <w:rStyle w:val="FontStyle13"/>
          <w:sz w:val="24"/>
          <w:szCs w:val="24"/>
        </w:rPr>
        <w:t>–</w:t>
      </w:r>
      <w:r w:rsidR="00A51364" w:rsidRPr="006C37F5">
        <w:rPr>
          <w:rStyle w:val="FontStyle13"/>
          <w:sz w:val="24"/>
          <w:szCs w:val="24"/>
        </w:rPr>
        <w:t xml:space="preserve"> </w:t>
      </w:r>
    </w:p>
    <w:p w:rsidR="00A51364" w:rsidRPr="006C37F5" w:rsidRDefault="00A51364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>ПРОФПАТОЛОГИЯ</w:t>
      </w:r>
    </w:p>
    <w:p w:rsidR="00A51364" w:rsidRPr="006C37F5" w:rsidRDefault="00A51364" w:rsidP="00DC3810">
      <w:pPr>
        <w:pStyle w:val="Style5"/>
        <w:widowControl/>
        <w:spacing w:line="240" w:lineRule="exact"/>
        <w:ind w:left="4478" w:right="4272"/>
        <w:jc w:val="center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A51364" w:rsidRPr="006C37F5" w:rsidRDefault="00A51364" w:rsidP="00A51364">
      <w:pPr>
        <w:pStyle w:val="Style5"/>
        <w:widowControl/>
        <w:spacing w:line="240" w:lineRule="exact"/>
        <w:ind w:left="4478" w:right="4272"/>
      </w:pPr>
    </w:p>
    <w:p w:rsidR="0036066A" w:rsidRDefault="0036066A" w:rsidP="0036066A">
      <w:pPr>
        <w:pStyle w:val="Style5"/>
        <w:widowControl/>
        <w:spacing w:before="187"/>
        <w:ind w:right="4272"/>
      </w:pPr>
    </w:p>
    <w:p w:rsidR="0036066A" w:rsidRDefault="0036066A" w:rsidP="0036066A">
      <w:pPr>
        <w:pStyle w:val="Style5"/>
        <w:widowControl/>
        <w:spacing w:before="187"/>
        <w:ind w:right="4272"/>
      </w:pPr>
    </w:p>
    <w:p w:rsidR="0036066A" w:rsidRDefault="0036066A" w:rsidP="0036066A">
      <w:pPr>
        <w:pStyle w:val="Style5"/>
        <w:widowControl/>
        <w:spacing w:before="187"/>
        <w:ind w:right="4272"/>
      </w:pPr>
    </w:p>
    <w:p w:rsidR="0036066A" w:rsidRDefault="0036066A" w:rsidP="0036066A">
      <w:pPr>
        <w:pStyle w:val="Style5"/>
        <w:widowControl/>
        <w:spacing w:before="187"/>
        <w:ind w:right="4272"/>
      </w:pPr>
    </w:p>
    <w:p w:rsidR="0036066A" w:rsidRDefault="0036066A" w:rsidP="0036066A">
      <w:pPr>
        <w:pStyle w:val="Style5"/>
        <w:widowControl/>
        <w:ind w:right="4270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                                              </w:t>
      </w:r>
    </w:p>
    <w:p w:rsidR="0036066A" w:rsidRDefault="0036066A" w:rsidP="0036066A">
      <w:pPr>
        <w:pStyle w:val="Style5"/>
        <w:widowControl/>
        <w:ind w:right="4270"/>
        <w:jc w:val="center"/>
        <w:rPr>
          <w:rStyle w:val="FontStyle12"/>
          <w:sz w:val="24"/>
          <w:szCs w:val="24"/>
        </w:rPr>
      </w:pPr>
    </w:p>
    <w:p w:rsidR="0036066A" w:rsidRDefault="0036066A" w:rsidP="0036066A">
      <w:pPr>
        <w:pStyle w:val="Style5"/>
        <w:widowControl/>
        <w:ind w:right="4270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                                                 </w:t>
      </w:r>
      <w:r w:rsidR="00A51364" w:rsidRPr="006C37F5">
        <w:rPr>
          <w:rStyle w:val="FontStyle12"/>
          <w:sz w:val="24"/>
          <w:szCs w:val="24"/>
        </w:rPr>
        <w:t>Уфа</w:t>
      </w:r>
    </w:p>
    <w:p w:rsidR="00926FBD" w:rsidRPr="006C37F5" w:rsidRDefault="0036066A" w:rsidP="0036066A">
      <w:pPr>
        <w:pStyle w:val="Style5"/>
        <w:widowControl/>
        <w:ind w:right="4270"/>
        <w:jc w:val="center"/>
      </w:pPr>
      <w:r>
        <w:rPr>
          <w:rStyle w:val="FontStyle12"/>
          <w:sz w:val="24"/>
          <w:szCs w:val="24"/>
        </w:rPr>
        <w:t xml:space="preserve">                                                             201</w:t>
      </w:r>
    </w:p>
    <w:p w:rsidR="00D301EC" w:rsidRPr="006C37F5" w:rsidRDefault="00D301EC" w:rsidP="0036066A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lastRenderedPageBreak/>
        <w:t>ГОСУДАРСТВЕННОЕ БЮДЖЕТНОЕ ОБРАЗОВАТЕЛЬНОЕ УЧРЕЖДЕНИЕ</w:t>
      </w:r>
    </w:p>
    <w:p w:rsidR="00D301EC" w:rsidRPr="006C37F5" w:rsidRDefault="00D301EC" w:rsidP="0036066A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ВЫСШЕГО ПРОФЕССИОНАЛЬНОГО ОБРАЗОВАНИЯ</w:t>
      </w:r>
    </w:p>
    <w:p w:rsidR="002E4BC9" w:rsidRDefault="00D301EC" w:rsidP="0036066A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«БАШКИРСКИЙ ГОСУДАРСТВЕННЫЙ МЕДИЦИНСКИЙ УНИВЕРСИТЕТ»</w:t>
      </w:r>
    </w:p>
    <w:p w:rsidR="00D301EC" w:rsidRPr="006C37F5" w:rsidRDefault="00D301EC" w:rsidP="0036066A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МИНИСТЕРСТВА ЗДРАВООХРАНЕНИЯ РОССИЙСКОЙ ФЕДЕРАЦИИ</w:t>
      </w:r>
    </w:p>
    <w:p w:rsidR="00D301EC" w:rsidRPr="006C37F5" w:rsidRDefault="00D301EC" w:rsidP="0036066A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(ГБОУ ВПО БГМУ Минздрава России)</w:t>
      </w:r>
    </w:p>
    <w:p w:rsidR="00926FBD" w:rsidRPr="006C37F5" w:rsidRDefault="00926FBD" w:rsidP="00926FBD">
      <w:pPr>
        <w:pStyle w:val="Style3"/>
        <w:widowControl/>
        <w:spacing w:line="240" w:lineRule="exact"/>
        <w:ind w:right="811"/>
        <w:jc w:val="right"/>
      </w:pPr>
    </w:p>
    <w:p w:rsidR="00926FBD" w:rsidRPr="006C37F5" w:rsidRDefault="00926FBD" w:rsidP="00926FBD">
      <w:pPr>
        <w:pStyle w:val="Style3"/>
        <w:widowControl/>
        <w:spacing w:line="240" w:lineRule="exact"/>
        <w:ind w:right="811"/>
        <w:jc w:val="right"/>
      </w:pPr>
    </w:p>
    <w:p w:rsidR="00926FBD" w:rsidRPr="006C37F5" w:rsidRDefault="00926FBD" w:rsidP="00926FBD">
      <w:pPr>
        <w:pStyle w:val="Style3"/>
        <w:widowControl/>
        <w:spacing w:line="240" w:lineRule="exact"/>
        <w:ind w:right="811"/>
        <w:jc w:val="right"/>
      </w:pPr>
    </w:p>
    <w:p w:rsidR="00926FBD" w:rsidRPr="006C37F5" w:rsidRDefault="00926FBD" w:rsidP="00926FBD">
      <w:pPr>
        <w:pStyle w:val="Style7"/>
        <w:widowControl/>
        <w:spacing w:line="240" w:lineRule="exact"/>
        <w:ind w:left="595"/>
        <w:jc w:val="both"/>
      </w:pPr>
    </w:p>
    <w:p w:rsidR="00926FBD" w:rsidRPr="006C37F5" w:rsidRDefault="00346A94" w:rsidP="00926F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УТВЕРЖДЕНО</w:t>
      </w:r>
      <w:r w:rsidR="00926FBD" w:rsidRPr="006C37F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926FBD" w:rsidRPr="006C37F5">
        <w:rPr>
          <w:rFonts w:ascii="Times New Roman" w:hAnsi="Times New Roman" w:cs="Times New Roman"/>
          <w:bCs/>
          <w:sz w:val="24"/>
          <w:szCs w:val="24"/>
        </w:rPr>
        <w:t>УТВЕРЖДАЮ</w:t>
      </w:r>
    </w:p>
    <w:p w:rsidR="00926FBD" w:rsidRPr="006C37F5" w:rsidRDefault="00926FBD" w:rsidP="00926F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 xml:space="preserve">Ученым Советом ГБОУ ВПО                                                         Ректор ГБОУ ВПО </w:t>
      </w:r>
    </w:p>
    <w:p w:rsidR="00926FBD" w:rsidRPr="006C37F5" w:rsidRDefault="005E500D" w:rsidP="00926F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БГМУ МИНЗДРАВА РОССИИ</w:t>
      </w:r>
      <w:r w:rsidR="00926FBD" w:rsidRPr="006C37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БГМУ МИНЗДРАВА РОССИИ       </w:t>
      </w:r>
    </w:p>
    <w:p w:rsidR="00926FBD" w:rsidRPr="006C37F5" w:rsidRDefault="005E500D" w:rsidP="00926F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  __________ 201 </w:t>
      </w:r>
      <w:r w:rsidR="00DC3810" w:rsidRPr="006C37F5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</w:t>
      </w:r>
      <w:r w:rsidR="00926FBD" w:rsidRPr="006C37F5">
        <w:rPr>
          <w:rFonts w:ascii="Times New Roman" w:hAnsi="Times New Roman" w:cs="Times New Roman"/>
          <w:sz w:val="24"/>
          <w:szCs w:val="24"/>
        </w:rPr>
        <w:t>_________________ В.Н. Павлов</w:t>
      </w:r>
    </w:p>
    <w:p w:rsidR="00926FBD" w:rsidRPr="006C37F5" w:rsidRDefault="00DC3810" w:rsidP="00926FBD">
      <w:pPr>
        <w:pStyle w:val="Style7"/>
        <w:widowControl/>
        <w:spacing w:line="240" w:lineRule="exact"/>
        <w:ind w:left="595"/>
        <w:rPr>
          <w:rStyle w:val="FontStyle12"/>
          <w:sz w:val="24"/>
          <w:szCs w:val="24"/>
        </w:rPr>
      </w:pPr>
      <w:r w:rsidRPr="006C37F5">
        <w:t xml:space="preserve">Протокол № </w:t>
      </w:r>
      <w:r w:rsidR="00926FBD" w:rsidRPr="006C37F5">
        <w:t xml:space="preserve">                                                                  </w:t>
      </w:r>
      <w:r w:rsidR="005E500D">
        <w:t xml:space="preserve">         «____»  __________ 201 </w:t>
      </w:r>
      <w:r w:rsidR="00926FBD" w:rsidRPr="006C37F5">
        <w:t xml:space="preserve">г         </w:t>
      </w:r>
    </w:p>
    <w:p w:rsidR="00926FBD" w:rsidRPr="006C37F5" w:rsidRDefault="00926FBD" w:rsidP="00926FBD">
      <w:pPr>
        <w:pStyle w:val="Style7"/>
        <w:widowControl/>
        <w:spacing w:line="240" w:lineRule="exact"/>
        <w:ind w:left="595"/>
        <w:jc w:val="both"/>
      </w:pPr>
    </w:p>
    <w:p w:rsidR="00926FBD" w:rsidRPr="006C37F5" w:rsidRDefault="00926FBD" w:rsidP="00926FBD">
      <w:pPr>
        <w:pStyle w:val="Style7"/>
        <w:widowControl/>
        <w:spacing w:line="240" w:lineRule="exact"/>
        <w:ind w:left="595"/>
        <w:jc w:val="both"/>
      </w:pPr>
    </w:p>
    <w:p w:rsidR="00926FBD" w:rsidRPr="006C37F5" w:rsidRDefault="00926FBD" w:rsidP="00926FBD">
      <w:pPr>
        <w:pStyle w:val="Style7"/>
        <w:widowControl/>
        <w:spacing w:line="240" w:lineRule="exact"/>
        <w:ind w:left="595"/>
        <w:jc w:val="both"/>
      </w:pPr>
    </w:p>
    <w:p w:rsidR="00926FBD" w:rsidRPr="006C37F5" w:rsidRDefault="00926FBD" w:rsidP="00926FBD">
      <w:pPr>
        <w:pStyle w:val="Style7"/>
        <w:widowControl/>
        <w:spacing w:line="240" w:lineRule="exact"/>
        <w:ind w:left="595"/>
        <w:jc w:val="both"/>
      </w:pPr>
    </w:p>
    <w:p w:rsidR="00926FBD" w:rsidRPr="006C37F5" w:rsidRDefault="00926FBD" w:rsidP="00926FBD">
      <w:pPr>
        <w:pStyle w:val="Style7"/>
        <w:widowControl/>
        <w:spacing w:line="240" w:lineRule="exact"/>
        <w:ind w:left="595"/>
        <w:jc w:val="both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  <w:jc w:val="left"/>
      </w:pPr>
    </w:p>
    <w:p w:rsidR="00926FBD" w:rsidRPr="006C37F5" w:rsidRDefault="00926FBD" w:rsidP="00DC3810">
      <w:pPr>
        <w:pStyle w:val="Style5"/>
        <w:widowControl/>
        <w:spacing w:line="240" w:lineRule="exact"/>
        <w:ind w:left="4478" w:right="4272"/>
        <w:jc w:val="center"/>
      </w:pPr>
    </w:p>
    <w:p w:rsidR="006C5803" w:rsidRPr="006C37F5" w:rsidRDefault="006C5803" w:rsidP="00DC3810">
      <w:pPr>
        <w:pStyle w:val="Style7"/>
        <w:widowControl/>
        <w:spacing w:before="29" w:line="322" w:lineRule="exact"/>
        <w:ind w:left="595"/>
        <w:jc w:val="center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 xml:space="preserve">ОСНОВНАЯ ОБРАЗОВАТЕЛЬНАЯ ПРОГРАММА </w:t>
      </w:r>
      <w:proofErr w:type="gramStart"/>
      <w:r w:rsidRPr="006C37F5">
        <w:rPr>
          <w:rStyle w:val="FontStyle13"/>
          <w:sz w:val="24"/>
          <w:szCs w:val="24"/>
        </w:rPr>
        <w:t>ВЫСШЕГО</w:t>
      </w:r>
      <w:proofErr w:type="gramEnd"/>
    </w:p>
    <w:p w:rsidR="00DC3810" w:rsidRPr="006C37F5" w:rsidRDefault="006C5803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 xml:space="preserve">ОБРАЗОВАНИЯ </w:t>
      </w:r>
    </w:p>
    <w:p w:rsidR="00D301EC" w:rsidRPr="006C37F5" w:rsidRDefault="006C5803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>Уровень подготовки кадров высшей квал</w:t>
      </w:r>
      <w:r w:rsidR="00D301EC" w:rsidRPr="006C37F5">
        <w:rPr>
          <w:rStyle w:val="FontStyle13"/>
          <w:sz w:val="24"/>
          <w:szCs w:val="24"/>
        </w:rPr>
        <w:t xml:space="preserve">ификации Программа ординатуры </w:t>
      </w:r>
    </w:p>
    <w:p w:rsidR="00D301EC" w:rsidRPr="006C37F5" w:rsidRDefault="00D301EC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 xml:space="preserve"> СПЕЦИАЛЬНОСТЬ</w:t>
      </w:r>
      <w:r w:rsidR="006C5803" w:rsidRPr="006C37F5">
        <w:rPr>
          <w:rStyle w:val="FontStyle13"/>
          <w:sz w:val="24"/>
          <w:szCs w:val="24"/>
        </w:rPr>
        <w:t xml:space="preserve"> 31.08.44 </w:t>
      </w:r>
      <w:r w:rsidRPr="006C37F5">
        <w:rPr>
          <w:rStyle w:val="FontStyle13"/>
          <w:sz w:val="24"/>
          <w:szCs w:val="24"/>
        </w:rPr>
        <w:t>–</w:t>
      </w:r>
      <w:r w:rsidR="006C5803" w:rsidRPr="006C37F5">
        <w:rPr>
          <w:rStyle w:val="FontStyle13"/>
          <w:sz w:val="24"/>
          <w:szCs w:val="24"/>
        </w:rPr>
        <w:t xml:space="preserve"> </w:t>
      </w:r>
    </w:p>
    <w:p w:rsidR="006C5803" w:rsidRPr="006C37F5" w:rsidRDefault="006C5803" w:rsidP="00DC3810">
      <w:pPr>
        <w:pStyle w:val="Style6"/>
        <w:widowControl/>
        <w:spacing w:line="322" w:lineRule="exact"/>
        <w:ind w:left="1104" w:right="1027"/>
        <w:rPr>
          <w:rStyle w:val="FontStyle13"/>
          <w:sz w:val="24"/>
          <w:szCs w:val="24"/>
        </w:rPr>
      </w:pPr>
      <w:r w:rsidRPr="006C37F5">
        <w:rPr>
          <w:rStyle w:val="FontStyle13"/>
          <w:sz w:val="24"/>
          <w:szCs w:val="24"/>
        </w:rPr>
        <w:t>ПРОФПАТОЛОГИЯ</w:t>
      </w:r>
    </w:p>
    <w:p w:rsidR="00926FBD" w:rsidRPr="006C37F5" w:rsidRDefault="00926FBD" w:rsidP="006C5803">
      <w:pPr>
        <w:pStyle w:val="Style5"/>
        <w:widowControl/>
        <w:spacing w:line="240" w:lineRule="exact"/>
        <w:ind w:left="4478" w:right="4272"/>
        <w:jc w:val="left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926FBD" w:rsidRPr="006C37F5" w:rsidRDefault="00926FBD" w:rsidP="00926FBD">
      <w:pPr>
        <w:pStyle w:val="Style5"/>
        <w:widowControl/>
        <w:spacing w:line="240" w:lineRule="exact"/>
        <w:ind w:left="4478" w:right="4272"/>
      </w:pPr>
    </w:p>
    <w:p w:rsidR="00FE127E" w:rsidRPr="006C37F5" w:rsidRDefault="00FE127E" w:rsidP="00D301EC">
      <w:pPr>
        <w:pStyle w:val="Style5"/>
        <w:widowControl/>
        <w:ind w:right="4270"/>
      </w:pPr>
    </w:p>
    <w:p w:rsidR="00D301EC" w:rsidRPr="006C37F5" w:rsidRDefault="00D301EC" w:rsidP="00D301EC">
      <w:pPr>
        <w:pStyle w:val="Style5"/>
        <w:widowControl/>
        <w:ind w:right="4270"/>
      </w:pPr>
    </w:p>
    <w:p w:rsidR="005E500D" w:rsidRDefault="00D301EC" w:rsidP="005E500D">
      <w:pPr>
        <w:pStyle w:val="Style5"/>
        <w:widowControl/>
        <w:ind w:right="4270"/>
        <w:jc w:val="center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 xml:space="preserve">                                                                     Уфа </w:t>
      </w:r>
    </w:p>
    <w:p w:rsidR="00D301EC" w:rsidRDefault="005E500D" w:rsidP="005E500D">
      <w:pPr>
        <w:pStyle w:val="Style5"/>
        <w:widowControl/>
        <w:ind w:right="4270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                                                         </w:t>
      </w:r>
      <w:r w:rsidR="00D301EC" w:rsidRPr="006C37F5">
        <w:rPr>
          <w:rStyle w:val="FontStyle12"/>
          <w:sz w:val="24"/>
          <w:szCs w:val="24"/>
        </w:rPr>
        <w:t>2</w:t>
      </w:r>
      <w:r>
        <w:rPr>
          <w:rStyle w:val="FontStyle12"/>
          <w:sz w:val="24"/>
          <w:szCs w:val="24"/>
        </w:rPr>
        <w:t>01</w:t>
      </w:r>
    </w:p>
    <w:p w:rsidR="005E500D" w:rsidRPr="006C37F5" w:rsidRDefault="005E500D" w:rsidP="00D301EC">
      <w:pPr>
        <w:pStyle w:val="Style5"/>
        <w:widowControl/>
        <w:ind w:right="4270"/>
        <w:jc w:val="center"/>
      </w:pPr>
    </w:p>
    <w:p w:rsidR="00D301EC" w:rsidRPr="006C37F5" w:rsidRDefault="00D301EC" w:rsidP="00D301EC">
      <w:pPr>
        <w:pStyle w:val="Style5"/>
        <w:widowControl/>
        <w:ind w:right="4270"/>
        <w:jc w:val="center"/>
      </w:pPr>
      <w:r w:rsidRPr="006C37F5">
        <w:t xml:space="preserve"> </w:t>
      </w:r>
    </w:p>
    <w:p w:rsidR="002E4BC9" w:rsidRDefault="002E4BC9" w:rsidP="00D301EC">
      <w:pPr>
        <w:pStyle w:val="7"/>
        <w:shd w:val="clear" w:color="auto" w:fill="auto"/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D301EC" w:rsidRPr="006C37F5" w:rsidRDefault="00D301EC" w:rsidP="005F6197">
      <w:pPr>
        <w:pStyle w:val="7"/>
        <w:shd w:val="clear" w:color="auto" w:fill="auto"/>
        <w:spacing w:after="0" w:line="240" w:lineRule="auto"/>
        <w:ind w:firstLine="0"/>
        <w:jc w:val="both"/>
        <w:rPr>
          <w:bCs/>
          <w:sz w:val="24"/>
          <w:szCs w:val="24"/>
        </w:rPr>
      </w:pPr>
      <w:r w:rsidRPr="006C37F5">
        <w:rPr>
          <w:bCs/>
          <w:sz w:val="24"/>
          <w:szCs w:val="24"/>
        </w:rPr>
        <w:lastRenderedPageBreak/>
        <w:t xml:space="preserve">ОСНОВНАЯ ОБРАЗОВАТЕЛЬНАЯ ПРОГРАММА (ООП) ВЫСШЕГО ОБРАЗОВАНИЯ  - Уровень подготовки кадров высшей квалификации – Программа ординатуры СПЕЦИАЛЬНОСТЬ </w:t>
      </w:r>
      <w:r w:rsidRPr="006C37F5">
        <w:rPr>
          <w:rStyle w:val="12"/>
          <w:sz w:val="24"/>
          <w:szCs w:val="24"/>
        </w:rPr>
        <w:t xml:space="preserve">31.08.44 –  ПРОФПАТОЛОГИЯ </w:t>
      </w:r>
      <w:r w:rsidRPr="006C37F5">
        <w:rPr>
          <w:bCs/>
          <w:sz w:val="24"/>
          <w:szCs w:val="24"/>
        </w:rPr>
        <w:t>составлена</w:t>
      </w:r>
      <w:r w:rsidRPr="006C37F5">
        <w:rPr>
          <w:rStyle w:val="FontStyle40"/>
          <w:sz w:val="24"/>
          <w:szCs w:val="24"/>
        </w:rPr>
        <w:t xml:space="preserve"> </w:t>
      </w:r>
      <w:r w:rsidRPr="006C37F5">
        <w:rPr>
          <w:sz w:val="24"/>
          <w:szCs w:val="24"/>
        </w:rPr>
        <w:t xml:space="preserve">в соответствии с требованиями ФГОС </w:t>
      </w:r>
      <w:proofErr w:type="gramStart"/>
      <w:r w:rsidRPr="006C37F5">
        <w:rPr>
          <w:sz w:val="24"/>
          <w:szCs w:val="24"/>
        </w:rPr>
        <w:t>ВО</w:t>
      </w:r>
      <w:proofErr w:type="gramEnd"/>
      <w:r w:rsidRPr="006C37F5">
        <w:rPr>
          <w:sz w:val="24"/>
          <w:szCs w:val="24"/>
        </w:rPr>
        <w:t xml:space="preserve"> </w:t>
      </w:r>
      <w:proofErr w:type="gramStart"/>
      <w:r w:rsidRPr="006C37F5">
        <w:rPr>
          <w:sz w:val="24"/>
          <w:szCs w:val="24"/>
        </w:rPr>
        <w:t>на</w:t>
      </w:r>
      <w:proofErr w:type="gramEnd"/>
      <w:r w:rsidRPr="006C37F5">
        <w:rPr>
          <w:sz w:val="24"/>
          <w:szCs w:val="24"/>
        </w:rPr>
        <w:t xml:space="preserve"> основании приказа Министерства образования и науки РФ № 1086 от 25.08.14г., направленных на формирование компетенций, предусмотренных образовательными стандартами.  </w:t>
      </w:r>
      <w:bookmarkStart w:id="0" w:name="_Toc264543478"/>
      <w:bookmarkStart w:id="1" w:name="_Toc264543520"/>
    </w:p>
    <w:p w:rsidR="00D301EC" w:rsidRPr="006C37F5" w:rsidRDefault="00D301EC" w:rsidP="00D301EC">
      <w:pPr>
        <w:pStyle w:val="11"/>
        <w:widowControl w:val="0"/>
        <w:ind w:left="0"/>
        <w:jc w:val="both"/>
      </w:pPr>
    </w:p>
    <w:p w:rsidR="002C3879" w:rsidRDefault="002C3879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64543479"/>
      <w:bookmarkStart w:id="3" w:name="_Toc264543521"/>
      <w:bookmarkEnd w:id="0"/>
      <w:bookmarkEnd w:id="1"/>
      <w:r>
        <w:rPr>
          <w:rFonts w:ascii="Times New Roman" w:hAnsi="Times New Roman" w:cs="Times New Roman"/>
          <w:bCs/>
          <w:sz w:val="24"/>
          <w:szCs w:val="24"/>
        </w:rPr>
        <w:t>ООП</w:t>
      </w:r>
      <w:r w:rsidR="00D301EC" w:rsidRPr="006C37F5">
        <w:rPr>
          <w:rStyle w:val="12"/>
          <w:rFonts w:eastAsiaTheme="minorEastAsia"/>
          <w:sz w:val="24"/>
          <w:szCs w:val="24"/>
        </w:rPr>
        <w:t xml:space="preserve"> </w:t>
      </w:r>
      <w:r w:rsidR="00D301EC" w:rsidRPr="006C37F5">
        <w:rPr>
          <w:rFonts w:ascii="Times New Roman" w:hAnsi="Times New Roman" w:cs="Times New Roman"/>
          <w:sz w:val="24"/>
          <w:szCs w:val="24"/>
        </w:rPr>
        <w:t>рассмотрена и</w:t>
      </w:r>
      <w:r w:rsidR="00D301EC" w:rsidRPr="006C37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01EC" w:rsidRPr="006C37F5">
        <w:rPr>
          <w:rFonts w:ascii="Times New Roman" w:hAnsi="Times New Roman" w:cs="Times New Roman"/>
          <w:sz w:val="24"/>
          <w:szCs w:val="24"/>
        </w:rPr>
        <w:t xml:space="preserve">одобрена на заседании кафедры </w:t>
      </w:r>
      <w:r w:rsidR="00D301EC" w:rsidRPr="002C3879">
        <w:rPr>
          <w:rFonts w:ascii="Times New Roman" w:hAnsi="Times New Roman" w:cs="Times New Roman"/>
          <w:sz w:val="24"/>
          <w:szCs w:val="24"/>
        </w:rPr>
        <w:t>Гигиена труда и профессиональные болезни</w:t>
      </w:r>
      <w:r w:rsidR="004531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E500D">
        <w:rPr>
          <w:rFonts w:ascii="Times New Roman" w:hAnsi="Times New Roman" w:cs="Times New Roman"/>
          <w:sz w:val="24"/>
          <w:szCs w:val="24"/>
        </w:rPr>
        <w:t xml:space="preserve">от «_____» ________ 201 </w:t>
      </w:r>
      <w:r>
        <w:rPr>
          <w:rFonts w:ascii="Times New Roman" w:hAnsi="Times New Roman" w:cs="Times New Roman"/>
          <w:sz w:val="24"/>
          <w:szCs w:val="24"/>
        </w:rPr>
        <w:t xml:space="preserve"> г., протокол №_____, з</w:t>
      </w:r>
      <w:r w:rsidRPr="006C37F5">
        <w:rPr>
          <w:rFonts w:ascii="Times New Roman" w:hAnsi="Times New Roman" w:cs="Times New Roman"/>
          <w:sz w:val="24"/>
          <w:szCs w:val="24"/>
        </w:rPr>
        <w:t xml:space="preserve">аведующая кафедрой   </w:t>
      </w:r>
      <w:r w:rsidRPr="002C3879">
        <w:rPr>
          <w:rFonts w:ascii="Times New Roman" w:hAnsi="Times New Roman" w:cs="Times New Roman"/>
          <w:sz w:val="24"/>
          <w:szCs w:val="24"/>
        </w:rPr>
        <w:t>Гигиена труда и профессиональные болезни</w:t>
      </w:r>
      <w:r>
        <w:rPr>
          <w:rFonts w:ascii="Times New Roman" w:hAnsi="Times New Roman" w:cs="Times New Roman"/>
          <w:sz w:val="24"/>
          <w:szCs w:val="24"/>
        </w:rPr>
        <w:t xml:space="preserve">, д.м.н., профессор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Терегулова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З.С. _____________</w:t>
      </w:r>
    </w:p>
    <w:p w:rsidR="00290D13" w:rsidRDefault="00290D13" w:rsidP="002C387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290D13" w:rsidRPr="004531D9" w:rsidRDefault="00290D13" w:rsidP="002C387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0D13">
        <w:rPr>
          <w:rFonts w:ascii="Times New Roman" w:eastAsia="Times New Roman" w:hAnsi="Times New Roman" w:cs="Times New Roman"/>
          <w:bCs/>
          <w:sz w:val="24"/>
          <w:szCs w:val="28"/>
        </w:rPr>
        <w:t>ООП одобрена ЦМК</w:t>
      </w:r>
      <w:r w:rsidR="00F12854">
        <w:rPr>
          <w:rFonts w:ascii="Times New Roman" w:eastAsia="Times New Roman" w:hAnsi="Times New Roman" w:cs="Times New Roman"/>
          <w:bCs/>
          <w:sz w:val="24"/>
          <w:szCs w:val="28"/>
        </w:rPr>
        <w:t xml:space="preserve"> терапевтических дисциплин</w:t>
      </w:r>
      <w:r w:rsidRPr="00290D13">
        <w:rPr>
          <w:rFonts w:ascii="Times New Roman" w:eastAsia="Times New Roman" w:hAnsi="Times New Roman" w:cs="Times New Roman"/>
          <w:bCs/>
          <w:sz w:val="24"/>
          <w:szCs w:val="28"/>
        </w:rPr>
        <w:t xml:space="preserve"> от </w:t>
      </w:r>
      <w:r w:rsidRPr="00290D13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«__» ___________ 201_ года, протокол № ____, председатель </w:t>
      </w:r>
      <w:r w:rsidRPr="00290D13">
        <w:rPr>
          <w:rFonts w:ascii="Times New Roman" w:eastAsia="Times New Roman" w:hAnsi="Times New Roman" w:cs="Times New Roman"/>
          <w:bCs/>
          <w:sz w:val="24"/>
          <w:szCs w:val="28"/>
        </w:rPr>
        <w:t>ЦМК</w:t>
      </w:r>
      <w:r w:rsidR="009234C4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  <w:r w:rsidR="00F12854">
        <w:rPr>
          <w:rFonts w:ascii="Times New Roman" w:eastAsia="Times New Roman" w:hAnsi="Times New Roman" w:cs="Times New Roman"/>
          <w:bCs/>
          <w:sz w:val="24"/>
          <w:szCs w:val="28"/>
        </w:rPr>
        <w:t>терапевтических дисциплин</w:t>
      </w:r>
      <w:r w:rsidRPr="00290D13">
        <w:rPr>
          <w:rFonts w:ascii="Times New Roman" w:eastAsia="Times New Roman" w:hAnsi="Times New Roman" w:cs="Times New Roman"/>
          <w:bCs/>
          <w:sz w:val="24"/>
          <w:szCs w:val="28"/>
        </w:rPr>
        <w:t xml:space="preserve">, профессор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8"/>
        </w:rPr>
        <w:t>Мирсаева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8"/>
        </w:rPr>
        <w:t xml:space="preserve"> Г.Х.</w:t>
      </w:r>
    </w:p>
    <w:p w:rsidR="00D301EC" w:rsidRPr="006C37F5" w:rsidRDefault="002C3879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ab/>
      </w:r>
    </w:p>
    <w:p w:rsidR="00D301EC" w:rsidRDefault="002C3879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одобрена УМС по интернатуре и ординатуре от «____»_____201  г, протокол №_____, председатель УМС по интернатуре и ординатуре, доцент Мусина Ф.С. ____________</w:t>
      </w:r>
    </w:p>
    <w:p w:rsidR="002C3879" w:rsidRDefault="002C3879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879" w:rsidRDefault="002C3879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ООП одобрена КНМС от «____»_____201  </w:t>
      </w:r>
      <w:r w:rsidR="004531D9">
        <w:rPr>
          <w:rFonts w:ascii="Times New Roman" w:hAnsi="Times New Roman" w:cs="Times New Roman"/>
          <w:sz w:val="24"/>
          <w:szCs w:val="24"/>
        </w:rPr>
        <w:t>, протокол № ____</w:t>
      </w:r>
      <w:r>
        <w:rPr>
          <w:rFonts w:ascii="Times New Roman" w:hAnsi="Times New Roman" w:cs="Times New Roman"/>
          <w:sz w:val="24"/>
          <w:szCs w:val="24"/>
        </w:rPr>
        <w:t xml:space="preserve">, председатель КНМС, проректор по УР, доцент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Цыглин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______________</w:t>
      </w:r>
    </w:p>
    <w:p w:rsidR="002C3879" w:rsidRPr="006C37F5" w:rsidRDefault="002C3879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:rsidR="002C3879" w:rsidRDefault="002C3879" w:rsidP="002C38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Разработчики: </w:t>
      </w:r>
    </w:p>
    <w:p w:rsidR="00D301EC" w:rsidRPr="002C3879" w:rsidRDefault="00D301EC" w:rsidP="002C38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37F5">
        <w:rPr>
          <w:rFonts w:ascii="Times New Roman" w:hAnsi="Times New Roman" w:cs="Times New Roman"/>
          <w:sz w:val="24"/>
          <w:szCs w:val="24"/>
        </w:rPr>
        <w:t>Терегулова</w:t>
      </w:r>
      <w:proofErr w:type="spellEnd"/>
      <w:r w:rsidRPr="006C37F5">
        <w:rPr>
          <w:rFonts w:ascii="Times New Roman" w:hAnsi="Times New Roman" w:cs="Times New Roman"/>
          <w:sz w:val="24"/>
          <w:szCs w:val="24"/>
        </w:rPr>
        <w:t xml:space="preserve"> З.С. – д.м.н., профессор, заведующая кафедрой гигиены тру</w:t>
      </w:r>
      <w:r w:rsidR="004531D9">
        <w:rPr>
          <w:rFonts w:ascii="Times New Roman" w:hAnsi="Times New Roman" w:cs="Times New Roman"/>
          <w:sz w:val="24"/>
          <w:szCs w:val="24"/>
        </w:rPr>
        <w:t>да и профессиональных болезней.</w:t>
      </w:r>
    </w:p>
    <w:p w:rsidR="00D301EC" w:rsidRDefault="00D301EC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Кудашева А.Р. – к.м.н., доцент кафедры гигиена труда и профессиональных болезней</w:t>
      </w:r>
      <w:r w:rsidR="004531D9">
        <w:rPr>
          <w:rFonts w:ascii="Times New Roman" w:hAnsi="Times New Roman" w:cs="Times New Roman"/>
          <w:sz w:val="24"/>
          <w:szCs w:val="24"/>
        </w:rPr>
        <w:t>.</w:t>
      </w:r>
    </w:p>
    <w:p w:rsidR="005E500D" w:rsidRDefault="005E500D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Ахметшина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В.Т. – главный врач ФБУН Уфимский научно – исследовательский институт медицины труда и экологии человека</w:t>
      </w:r>
      <w:r w:rsidR="004531D9">
        <w:rPr>
          <w:rFonts w:ascii="Times New Roman" w:hAnsi="Times New Roman" w:cs="Times New Roman"/>
          <w:sz w:val="24"/>
          <w:szCs w:val="24"/>
        </w:rPr>
        <w:t>.</w:t>
      </w:r>
    </w:p>
    <w:p w:rsidR="005E500D" w:rsidRPr="006C37F5" w:rsidRDefault="005E500D" w:rsidP="00D30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1EC" w:rsidRPr="006C37F5" w:rsidRDefault="00D301EC" w:rsidP="00D301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879" w:rsidRPr="006C37F5" w:rsidRDefault="00D301EC" w:rsidP="002C38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7F5">
        <w:rPr>
          <w:rFonts w:ascii="Times New Roman" w:hAnsi="Times New Roman" w:cs="Times New Roman"/>
          <w:b/>
          <w:sz w:val="24"/>
          <w:szCs w:val="24"/>
        </w:rPr>
        <w:t>Рецензенты:</w:t>
      </w:r>
    </w:p>
    <w:p w:rsidR="00D301EC" w:rsidRPr="006C37F5" w:rsidRDefault="00D301EC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Заведующий кафедрой профессиональные болезни и клинической фармакологии ГБОУ ВПО Самарский государственный медицинский университет – д.м.н., профессор Бабанов С.А.</w:t>
      </w:r>
    </w:p>
    <w:p w:rsidR="00D301EC" w:rsidRPr="006C37F5" w:rsidRDefault="00D301EC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1EC" w:rsidRPr="006C37F5" w:rsidRDefault="00D301EC" w:rsidP="002C38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Директор ФБУН Уфимский научно-исследовательский институт медицины труда и экологии человека – д.м.н., профессор Бакиров А.Б.</w:t>
      </w:r>
    </w:p>
    <w:p w:rsidR="00D301EC" w:rsidRPr="006C37F5" w:rsidRDefault="00D301EC" w:rsidP="00D301EC">
      <w:pPr>
        <w:rPr>
          <w:rFonts w:ascii="Times New Roman" w:hAnsi="Times New Roman" w:cs="Times New Roman"/>
          <w:sz w:val="24"/>
          <w:szCs w:val="24"/>
        </w:rPr>
      </w:pPr>
    </w:p>
    <w:p w:rsidR="002E4BC9" w:rsidRDefault="002E4BC9" w:rsidP="00A513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662C" w:rsidRDefault="0060662C" w:rsidP="002E4BC9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</w:p>
    <w:p w:rsidR="002C3879" w:rsidRDefault="002C3879" w:rsidP="002E4BC9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</w:p>
    <w:p w:rsidR="002C3879" w:rsidRDefault="002C3879" w:rsidP="002E4BC9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</w:p>
    <w:p w:rsidR="002C3879" w:rsidRDefault="002C3879" w:rsidP="002E4BC9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</w:p>
    <w:p w:rsidR="009234C4" w:rsidRDefault="009234C4" w:rsidP="002E4BC9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 w:rsidP="002E4BC9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08"/>
        <w:gridCol w:w="720"/>
      </w:tblGrid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3"/>
                <w:sz w:val="24"/>
                <w:szCs w:val="24"/>
              </w:rPr>
              <w:t>1. Общие положения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1.1. Введение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1.2. Нормативные доку</w:t>
            </w:r>
            <w:r w:rsidR="005E500D">
              <w:rPr>
                <w:rStyle w:val="FontStyle11"/>
                <w:sz w:val="24"/>
                <w:szCs w:val="24"/>
              </w:rPr>
              <w:t>менты, являющиеся основой для ООП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1.3. Общая характеристика специальности 31.08.44 </w:t>
            </w:r>
            <w:proofErr w:type="spellStart"/>
            <w:r w:rsidRPr="006C37F5">
              <w:rPr>
                <w:rStyle w:val="FontStyle11"/>
                <w:sz w:val="24"/>
                <w:szCs w:val="24"/>
              </w:rPr>
              <w:t>Профпатология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1.4. Характеристика профессиональной деятельности выпускников,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</w:tr>
      <w:tr w:rsidR="00A51364" w:rsidRPr="006C37F5" w:rsidTr="00FD4C86">
        <w:tc>
          <w:tcPr>
            <w:tcW w:w="88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5E500D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освоивших ООП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1"/>
              <w:widowControl/>
            </w:pP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3"/>
                <w:sz w:val="24"/>
                <w:szCs w:val="24"/>
              </w:rPr>
              <w:t>2. Пл</w:t>
            </w:r>
            <w:r w:rsidR="005E500D">
              <w:rPr>
                <w:rStyle w:val="FontStyle13"/>
                <w:sz w:val="24"/>
                <w:szCs w:val="24"/>
              </w:rPr>
              <w:t>анируемые результаты освоения ООП</w:t>
            </w:r>
            <w:r w:rsidRPr="006C37F5">
              <w:rPr>
                <w:rStyle w:val="FontStyle13"/>
                <w:sz w:val="24"/>
                <w:szCs w:val="24"/>
              </w:rPr>
              <w:t xml:space="preserve"> (компетенции)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12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7D1533" w:rsidP="007D1533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2.1 </w:t>
            </w:r>
            <w:r w:rsidR="00A51364" w:rsidRPr="006C37F5">
              <w:rPr>
                <w:rStyle w:val="FontStyle11"/>
                <w:sz w:val="24"/>
                <w:szCs w:val="24"/>
              </w:rPr>
              <w:t xml:space="preserve"> </w:t>
            </w:r>
            <w:r w:rsidRPr="006C37F5">
              <w:rPr>
                <w:rStyle w:val="FontStyle11"/>
                <w:sz w:val="24"/>
                <w:szCs w:val="24"/>
              </w:rPr>
              <w:t>Универсальные компетенции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12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7D1533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2.2 Профессиональные</w:t>
            </w:r>
            <w:r w:rsidR="00A51364" w:rsidRPr="006C37F5">
              <w:rPr>
                <w:rStyle w:val="FontStyle11"/>
                <w:sz w:val="24"/>
                <w:szCs w:val="24"/>
              </w:rPr>
              <w:t xml:space="preserve"> компетенции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12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2.3 Уровень формирования компетенции в соответствии с рабочими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13</w:t>
            </w:r>
          </w:p>
        </w:tc>
      </w:tr>
      <w:tr w:rsidR="00A51364" w:rsidRPr="006C37F5" w:rsidTr="00FD4C86">
        <w:tc>
          <w:tcPr>
            <w:tcW w:w="88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программами дисциплин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1"/>
              <w:widowControl/>
            </w:pP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3"/>
                <w:sz w:val="24"/>
                <w:szCs w:val="24"/>
              </w:rPr>
              <w:t>3. Документы, регламентирующие содержание и организацию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3"/>
                <w:sz w:val="24"/>
                <w:szCs w:val="24"/>
              </w:rPr>
              <w:t>образовател</w:t>
            </w:r>
            <w:r w:rsidR="005E500D">
              <w:rPr>
                <w:rStyle w:val="FontStyle13"/>
                <w:sz w:val="24"/>
                <w:szCs w:val="24"/>
              </w:rPr>
              <w:t>ьного процесса при реализации ООП</w:t>
            </w:r>
            <w:r w:rsidRPr="006C37F5">
              <w:rPr>
                <w:rStyle w:val="FontStyle13"/>
                <w:sz w:val="24"/>
                <w:szCs w:val="24"/>
              </w:rPr>
              <w:t xml:space="preserve"> специальности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1"/>
              <w:widowControl/>
            </w:pP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3.1. Учебный план </w:t>
            </w:r>
            <w:r w:rsidRPr="006C37F5">
              <w:rPr>
                <w:rStyle w:val="FontStyle12"/>
                <w:sz w:val="24"/>
                <w:szCs w:val="24"/>
              </w:rPr>
              <w:t>(Приложение 1)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3.2. Календарный учебный график </w:t>
            </w:r>
            <w:r w:rsidRPr="006C37F5">
              <w:rPr>
                <w:rStyle w:val="FontStyle12"/>
                <w:sz w:val="24"/>
                <w:szCs w:val="24"/>
              </w:rPr>
              <w:t>(Приложение 2)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3.3. Аннотации рабочих программ дисциплин </w:t>
            </w:r>
            <w:r w:rsidRPr="006C37F5">
              <w:rPr>
                <w:rStyle w:val="FontStyle12"/>
                <w:sz w:val="24"/>
                <w:szCs w:val="24"/>
              </w:rPr>
              <w:t>(Приложение 3)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2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3.4. Программы практики </w:t>
            </w:r>
            <w:r w:rsidRPr="006C37F5">
              <w:rPr>
                <w:rStyle w:val="FontStyle12"/>
                <w:sz w:val="24"/>
                <w:szCs w:val="24"/>
              </w:rPr>
              <w:t>(Приложение 4)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35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5E500D" w:rsidP="00FD4C86">
            <w:pPr>
              <w:pStyle w:val="Style5"/>
              <w:widowControl/>
              <w:ind w:left="5" w:hanging="5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4. Условия реализации ООП</w:t>
            </w:r>
            <w:r w:rsidR="00A51364" w:rsidRPr="006C37F5">
              <w:rPr>
                <w:rStyle w:val="FontStyle13"/>
                <w:sz w:val="24"/>
                <w:szCs w:val="24"/>
              </w:rPr>
              <w:t xml:space="preserve"> подготовки специалиста (ресурсное обеспечение О</w:t>
            </w:r>
            <w:r>
              <w:rPr>
                <w:rStyle w:val="FontStyle13"/>
                <w:sz w:val="24"/>
                <w:szCs w:val="24"/>
              </w:rPr>
              <w:t>О</w:t>
            </w:r>
            <w:r w:rsidR="00A51364" w:rsidRPr="006C37F5">
              <w:rPr>
                <w:rStyle w:val="FontStyle13"/>
                <w:sz w:val="24"/>
                <w:szCs w:val="24"/>
              </w:rPr>
              <w:t>П)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4752AF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37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5E500D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4.1. Кадровое обеспечение ООП</w:t>
            </w:r>
            <w:r w:rsidR="00E57CA8">
              <w:rPr>
                <w:rStyle w:val="FontStyle11"/>
                <w:sz w:val="24"/>
                <w:szCs w:val="24"/>
              </w:rPr>
              <w:t xml:space="preserve"> (приложение 5)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4752AF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37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4.2. Информационно-библиотечное и методическое обеспечение</w:t>
            </w:r>
            <w:r w:rsidR="00E57CA8">
              <w:rPr>
                <w:rStyle w:val="FontStyle11"/>
                <w:sz w:val="24"/>
                <w:szCs w:val="24"/>
              </w:rPr>
              <w:t xml:space="preserve"> (приложение 6)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44</w:t>
            </w:r>
          </w:p>
        </w:tc>
      </w:tr>
      <w:tr w:rsidR="00E57CA8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8" w:rsidRPr="006C37F5" w:rsidRDefault="00E57CA8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4.3. Материально – техническое обеспечение реализации ООП (приложение 7)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8" w:rsidRPr="006C37F5" w:rsidRDefault="00691326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46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3"/>
                <w:sz w:val="24"/>
                <w:szCs w:val="24"/>
              </w:rPr>
              <w:t>5. Нормативно-методическое обеспечение системы оценки качества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</w:p>
        </w:tc>
      </w:tr>
      <w:tr w:rsidR="00A51364" w:rsidRPr="006C37F5" w:rsidTr="00FD4C86">
        <w:tc>
          <w:tcPr>
            <w:tcW w:w="88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5E500D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 xml:space="preserve">освоения </w:t>
            </w:r>
            <w:proofErr w:type="gramStart"/>
            <w:r>
              <w:rPr>
                <w:rStyle w:val="FontStyle13"/>
                <w:sz w:val="24"/>
                <w:szCs w:val="24"/>
              </w:rPr>
              <w:t>обучающимися</w:t>
            </w:r>
            <w:proofErr w:type="gramEnd"/>
            <w:r>
              <w:rPr>
                <w:rStyle w:val="FontStyle13"/>
                <w:sz w:val="24"/>
                <w:szCs w:val="24"/>
              </w:rPr>
              <w:t xml:space="preserve"> ООП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1"/>
              <w:widowControl/>
            </w:pP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>5.1. Фонды оценочных средств</w:t>
            </w:r>
            <w:r w:rsidR="00E57CA8">
              <w:rPr>
                <w:rStyle w:val="FontStyle11"/>
                <w:sz w:val="24"/>
                <w:szCs w:val="24"/>
              </w:rPr>
              <w:t xml:space="preserve"> (приложение 8)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781638" w:rsidP="00344888">
            <w:pPr>
              <w:pStyle w:val="Style4"/>
              <w:widowControl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 49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5E500D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5.2. </w:t>
            </w:r>
            <w:r w:rsidR="005E500D">
              <w:rPr>
                <w:rStyle w:val="FontStyle11"/>
                <w:sz w:val="24"/>
                <w:szCs w:val="24"/>
              </w:rPr>
              <w:t>Государственная итоговая</w:t>
            </w:r>
            <w:r w:rsidRPr="006C37F5">
              <w:rPr>
                <w:rStyle w:val="FontStyle11"/>
                <w:sz w:val="24"/>
                <w:szCs w:val="24"/>
              </w:rPr>
              <w:t xml:space="preserve"> аттестация выпускников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781638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54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ind w:firstLine="5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3"/>
                <w:sz w:val="24"/>
                <w:szCs w:val="24"/>
              </w:rPr>
              <w:t xml:space="preserve">6. Другие нормативно-методические документы и материалы, обеспечивающие качество подготовки </w:t>
            </w:r>
            <w:proofErr w:type="gramStart"/>
            <w:r w:rsidRPr="006C37F5">
              <w:rPr>
                <w:rStyle w:val="FontStyle13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781638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54</w:t>
            </w:r>
          </w:p>
        </w:tc>
      </w:tr>
      <w:tr w:rsidR="00A51364" w:rsidRPr="006C37F5" w:rsidTr="00FD4C86">
        <w:tc>
          <w:tcPr>
            <w:tcW w:w="8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A51364" w:rsidP="00FD4C86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6C37F5">
              <w:rPr>
                <w:rStyle w:val="FontStyle11"/>
                <w:sz w:val="24"/>
                <w:szCs w:val="24"/>
              </w:rPr>
              <w:t xml:space="preserve">7. </w:t>
            </w:r>
            <w:r w:rsidR="00B8159F" w:rsidRPr="006C37F5">
              <w:rPr>
                <w:rStyle w:val="FontStyle13"/>
                <w:sz w:val="24"/>
                <w:szCs w:val="24"/>
              </w:rPr>
              <w:t>Список разработчиков ООП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64" w:rsidRPr="006C37F5" w:rsidRDefault="00781638" w:rsidP="00FD4C86">
            <w:pPr>
              <w:pStyle w:val="Style4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55</w:t>
            </w:r>
          </w:p>
        </w:tc>
      </w:tr>
    </w:tbl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A51364" w:rsidRPr="006C37F5" w:rsidRDefault="00A51364">
      <w:pPr>
        <w:rPr>
          <w:rFonts w:ascii="Times New Roman" w:hAnsi="Times New Roman" w:cs="Times New Roman"/>
          <w:sz w:val="24"/>
          <w:szCs w:val="24"/>
        </w:rPr>
      </w:pPr>
    </w:p>
    <w:p w:rsidR="00926FBD" w:rsidRDefault="00926FBD" w:rsidP="007D1533">
      <w:pPr>
        <w:pStyle w:val="Style1"/>
        <w:widowControl/>
        <w:spacing w:line="307" w:lineRule="exact"/>
        <w:ind w:right="6739"/>
        <w:jc w:val="both"/>
      </w:pPr>
    </w:p>
    <w:p w:rsidR="0036066A" w:rsidRDefault="0036066A" w:rsidP="007D1533">
      <w:pPr>
        <w:pStyle w:val="Style1"/>
        <w:widowControl/>
        <w:spacing w:line="307" w:lineRule="exact"/>
        <w:ind w:right="6739"/>
        <w:jc w:val="both"/>
      </w:pPr>
    </w:p>
    <w:p w:rsidR="005F6197" w:rsidRDefault="005F6197" w:rsidP="007D1533">
      <w:pPr>
        <w:pStyle w:val="Style1"/>
        <w:widowControl/>
        <w:spacing w:line="307" w:lineRule="exact"/>
        <w:ind w:right="6739"/>
        <w:jc w:val="both"/>
        <w:rPr>
          <w:rStyle w:val="FontStyle11"/>
          <w:sz w:val="24"/>
          <w:szCs w:val="24"/>
        </w:rPr>
      </w:pPr>
    </w:p>
    <w:p w:rsidR="00FE127E" w:rsidRPr="006C37F5" w:rsidRDefault="00A51364" w:rsidP="007D1533">
      <w:pPr>
        <w:pStyle w:val="Style1"/>
        <w:widowControl/>
        <w:spacing w:line="307" w:lineRule="exact"/>
        <w:ind w:right="6739"/>
        <w:jc w:val="both"/>
        <w:rPr>
          <w:rStyle w:val="FontStyle11"/>
          <w:b/>
          <w:sz w:val="24"/>
          <w:szCs w:val="24"/>
        </w:rPr>
      </w:pPr>
      <w:r w:rsidRPr="006C37F5">
        <w:rPr>
          <w:rStyle w:val="FontStyle11"/>
          <w:b/>
          <w:sz w:val="24"/>
          <w:szCs w:val="24"/>
        </w:rPr>
        <w:lastRenderedPageBreak/>
        <w:t xml:space="preserve">1. Общие положения </w:t>
      </w:r>
    </w:p>
    <w:p w:rsidR="00A51364" w:rsidRPr="006C37F5" w:rsidRDefault="00A51364" w:rsidP="007D1533">
      <w:pPr>
        <w:pStyle w:val="Style1"/>
        <w:widowControl/>
        <w:spacing w:line="307" w:lineRule="exact"/>
        <w:ind w:right="6739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1.1. Введение</w:t>
      </w:r>
    </w:p>
    <w:p w:rsidR="00A51364" w:rsidRPr="006C37F5" w:rsidRDefault="00E57CA8" w:rsidP="007D1533">
      <w:pPr>
        <w:pStyle w:val="Style2"/>
        <w:widowControl/>
        <w:spacing w:line="307" w:lineRule="exact"/>
        <w:jc w:val="both"/>
        <w:rPr>
          <w:rStyle w:val="FontStyle12"/>
          <w:sz w:val="24"/>
          <w:szCs w:val="24"/>
        </w:rPr>
      </w:pPr>
      <w:proofErr w:type="gramStart"/>
      <w:r>
        <w:rPr>
          <w:rStyle w:val="FontStyle12"/>
          <w:sz w:val="24"/>
          <w:szCs w:val="24"/>
        </w:rPr>
        <w:t>Основная о</w:t>
      </w:r>
      <w:r w:rsidR="00A51364" w:rsidRPr="006C37F5">
        <w:rPr>
          <w:rStyle w:val="FontStyle12"/>
          <w:sz w:val="24"/>
          <w:szCs w:val="24"/>
        </w:rPr>
        <w:t xml:space="preserve">бразовательная программа высшего образования - </w:t>
      </w:r>
      <w:r>
        <w:rPr>
          <w:rStyle w:val="FontStyle12"/>
          <w:sz w:val="24"/>
          <w:szCs w:val="24"/>
        </w:rPr>
        <w:t>программа</w:t>
      </w:r>
      <w:r w:rsidR="00A51364" w:rsidRPr="006C37F5">
        <w:rPr>
          <w:rStyle w:val="FontStyle12"/>
          <w:sz w:val="24"/>
          <w:szCs w:val="24"/>
        </w:rPr>
        <w:t xml:space="preserve"> подготовки кадров высшей квалификации </w:t>
      </w:r>
      <w:r>
        <w:rPr>
          <w:rStyle w:val="FontStyle12"/>
          <w:sz w:val="24"/>
          <w:szCs w:val="24"/>
        </w:rPr>
        <w:t>–</w:t>
      </w:r>
      <w:r w:rsidR="00A51364" w:rsidRPr="006C37F5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 xml:space="preserve">(далее - программа ординатуры, ООП) по </w:t>
      </w:r>
      <w:r w:rsidR="00A51364" w:rsidRPr="006C37F5">
        <w:rPr>
          <w:rStyle w:val="FontStyle12"/>
          <w:sz w:val="24"/>
          <w:szCs w:val="24"/>
        </w:rPr>
        <w:t xml:space="preserve">специальности 31.08.44 - </w:t>
      </w:r>
      <w:proofErr w:type="spellStart"/>
      <w:r w:rsidR="00A51364" w:rsidRPr="006C37F5">
        <w:rPr>
          <w:rStyle w:val="FontStyle12"/>
          <w:sz w:val="24"/>
          <w:szCs w:val="24"/>
        </w:rPr>
        <w:t>Профпатология</w:t>
      </w:r>
      <w:proofErr w:type="spellEnd"/>
      <w:r w:rsidR="00A51364" w:rsidRPr="006C37F5">
        <w:rPr>
          <w:rStyle w:val="FontStyle12"/>
          <w:sz w:val="24"/>
          <w:szCs w:val="24"/>
        </w:rPr>
        <w:t xml:space="preserve">, реализуемая в ГБОУ ВПО БГМУ </w:t>
      </w:r>
      <w:r w:rsidR="00115687" w:rsidRPr="006C37F5">
        <w:rPr>
          <w:rStyle w:val="FontStyle12"/>
          <w:sz w:val="24"/>
          <w:szCs w:val="24"/>
        </w:rPr>
        <w:t>Минздрава России (далее университет</w:t>
      </w:r>
      <w:r w:rsidR="00A51364" w:rsidRPr="006C37F5">
        <w:rPr>
          <w:rStyle w:val="FontStyle12"/>
          <w:sz w:val="24"/>
          <w:szCs w:val="24"/>
        </w:rPr>
        <w:t xml:space="preserve">) </w:t>
      </w:r>
      <w:r w:rsidR="00115687" w:rsidRPr="006C37F5">
        <w:rPr>
          <w:rStyle w:val="FontStyle12"/>
          <w:sz w:val="24"/>
          <w:szCs w:val="24"/>
        </w:rPr>
        <w:t>разработана вузом на основании Ф</w:t>
      </w:r>
      <w:r w:rsidR="00A51364" w:rsidRPr="006C37F5">
        <w:rPr>
          <w:rStyle w:val="FontStyle12"/>
          <w:sz w:val="24"/>
          <w:szCs w:val="24"/>
        </w:rPr>
        <w:t xml:space="preserve">едерального государственного образовательного стандарта высшего образования (далее ФГОС ВО) по специальности 31.08.44 - </w:t>
      </w:r>
      <w:proofErr w:type="spellStart"/>
      <w:r w:rsidR="00A51364" w:rsidRPr="006C37F5">
        <w:rPr>
          <w:rStyle w:val="FontStyle12"/>
          <w:sz w:val="24"/>
          <w:szCs w:val="24"/>
        </w:rPr>
        <w:t>Профпатология</w:t>
      </w:r>
      <w:proofErr w:type="spellEnd"/>
      <w:r w:rsidR="00A51364" w:rsidRPr="006C37F5">
        <w:rPr>
          <w:rStyle w:val="FontStyle12"/>
          <w:sz w:val="24"/>
          <w:szCs w:val="24"/>
        </w:rPr>
        <w:t xml:space="preserve"> (уровень подготовки кадров высшей квалификации) и представляет собой комплекс документов, разработанных и утвержденных вузом с учетом</w:t>
      </w:r>
      <w:proofErr w:type="gramEnd"/>
      <w:r w:rsidR="00A51364" w:rsidRPr="006C37F5">
        <w:rPr>
          <w:rStyle w:val="FontStyle12"/>
          <w:sz w:val="24"/>
          <w:szCs w:val="24"/>
        </w:rPr>
        <w:t xml:space="preserve"> требований законодательства и работодателей.</w:t>
      </w:r>
    </w:p>
    <w:p w:rsidR="00A51364" w:rsidRPr="006C37F5" w:rsidRDefault="00E57CA8" w:rsidP="007D1533">
      <w:pPr>
        <w:pStyle w:val="Style2"/>
        <w:widowControl/>
        <w:spacing w:line="307" w:lineRule="exact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ООП</w:t>
      </w:r>
      <w:r w:rsidR="00A51364" w:rsidRPr="006C37F5">
        <w:rPr>
          <w:rStyle w:val="FontStyle12"/>
          <w:sz w:val="24"/>
          <w:szCs w:val="24"/>
        </w:rPr>
        <w:t xml:space="preserve"> специальности 31.08.44 - </w:t>
      </w:r>
      <w:proofErr w:type="spellStart"/>
      <w:r w:rsidR="00A51364" w:rsidRPr="006C37F5">
        <w:rPr>
          <w:rStyle w:val="FontStyle12"/>
          <w:sz w:val="24"/>
          <w:szCs w:val="24"/>
        </w:rPr>
        <w:t>Профпатология</w:t>
      </w:r>
      <w:proofErr w:type="spellEnd"/>
      <w:r w:rsidR="00A51364" w:rsidRPr="006C37F5">
        <w:rPr>
          <w:rStyle w:val="FontStyle12"/>
          <w:sz w:val="24"/>
          <w:szCs w:val="24"/>
        </w:rPr>
        <w:t xml:space="preserve"> формирует компетенции выпускника </w:t>
      </w:r>
      <w:r>
        <w:rPr>
          <w:rStyle w:val="FontStyle12"/>
          <w:sz w:val="24"/>
          <w:szCs w:val="24"/>
        </w:rPr>
        <w:t xml:space="preserve">в соответствии требованиям ФГОС </w:t>
      </w:r>
      <w:proofErr w:type="gramStart"/>
      <w:r w:rsidR="00A51364" w:rsidRPr="006C37F5">
        <w:rPr>
          <w:rStyle w:val="FontStyle12"/>
          <w:sz w:val="24"/>
          <w:szCs w:val="24"/>
        </w:rPr>
        <w:t>ВО</w:t>
      </w:r>
      <w:proofErr w:type="gramEnd"/>
      <w:r w:rsidR="00A51364" w:rsidRPr="006C37F5">
        <w:rPr>
          <w:rStyle w:val="FontStyle12"/>
          <w:sz w:val="24"/>
          <w:szCs w:val="24"/>
        </w:rPr>
        <w:t>, обязательных при реализации основных профессиональных образовательных программ высшего образования -</w:t>
      </w:r>
      <w:r w:rsidR="00D301EC" w:rsidRPr="006C37F5">
        <w:rPr>
          <w:rStyle w:val="FontStyle12"/>
          <w:sz w:val="24"/>
          <w:szCs w:val="24"/>
        </w:rPr>
        <w:t xml:space="preserve"> </w:t>
      </w:r>
      <w:r w:rsidR="00A51364" w:rsidRPr="006C37F5">
        <w:rPr>
          <w:rStyle w:val="FontStyle12"/>
          <w:sz w:val="24"/>
          <w:szCs w:val="24"/>
        </w:rPr>
        <w:t>программ</w:t>
      </w:r>
      <w:r w:rsidR="00D301EC" w:rsidRPr="006C37F5">
        <w:rPr>
          <w:rStyle w:val="FontStyle12"/>
          <w:sz w:val="24"/>
          <w:szCs w:val="24"/>
        </w:rPr>
        <w:t>а</w:t>
      </w:r>
      <w:r w:rsidR="00A51364" w:rsidRPr="006C37F5">
        <w:rPr>
          <w:rStyle w:val="FontStyle12"/>
          <w:sz w:val="24"/>
          <w:szCs w:val="24"/>
        </w:rPr>
        <w:t xml:space="preserve"> подготовки кадров высшей квалификации в ординатуре и обеспечивающих решение профессиональных задач в процессе осуществления всех видов профессиональной деятельности.</w:t>
      </w:r>
    </w:p>
    <w:p w:rsidR="00115687" w:rsidRPr="006C37F5" w:rsidRDefault="00A51364" w:rsidP="007D1533">
      <w:pPr>
        <w:pStyle w:val="Style2"/>
        <w:widowControl/>
        <w:spacing w:line="307" w:lineRule="exact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 xml:space="preserve">В последние годы в России появились новые нормативные документы, регламентирующие порядок проведения медицинских осмотров работников, подвергающихся воздействию вредных производственных факторов, социальном страховании работников от профессиональных заболеваний и несчастных случаев на производстве, реабилитации больных профессиональными заболеваниями. В настоящее время одним из факторов, оказывающих влияние на состояние здоровья работающих, являются условия труда, которые на многих предприятиях промышленности и сельского хозяйства, строительства, транспорта и связи не отвечают санитарно-гигиеническим нормам и требованиям. В результате воздействия вредных и неблагоприятных условий труда развиваются острые и хронические профессиональные заболевания. Уровни профессиональной заболеваемости в России не отражают истинного положения. Неполное выявление и регистрация больных с профессиональной патологией </w:t>
      </w:r>
      <w:proofErr w:type="gramStart"/>
      <w:r w:rsidRPr="006C37F5">
        <w:rPr>
          <w:rStyle w:val="FontStyle12"/>
          <w:sz w:val="24"/>
          <w:szCs w:val="24"/>
        </w:rPr>
        <w:t>обусловлены</w:t>
      </w:r>
      <w:proofErr w:type="gramEnd"/>
      <w:r w:rsidRPr="006C37F5">
        <w:rPr>
          <w:rStyle w:val="FontStyle12"/>
          <w:sz w:val="24"/>
          <w:szCs w:val="24"/>
        </w:rPr>
        <w:t xml:space="preserve"> многими причинами, в том числе недостаточной подготовленностью врачей лечебно-профилактических учреждений по вопросам </w:t>
      </w:r>
      <w:proofErr w:type="spellStart"/>
      <w:r w:rsidRPr="006C37F5">
        <w:rPr>
          <w:rStyle w:val="FontStyle12"/>
          <w:sz w:val="24"/>
          <w:szCs w:val="24"/>
        </w:rPr>
        <w:t>профпатологии</w:t>
      </w:r>
      <w:proofErr w:type="spellEnd"/>
      <w:r w:rsidRPr="006C37F5">
        <w:rPr>
          <w:rStyle w:val="FontStyle12"/>
          <w:sz w:val="24"/>
          <w:szCs w:val="24"/>
        </w:rPr>
        <w:t xml:space="preserve">. При лицензировании лечебно-профилактических учреждений, которые проводят предварительные и периодические медицинские осмотры работников, большое значение имеет работа </w:t>
      </w:r>
      <w:proofErr w:type="spellStart"/>
      <w:r w:rsidRPr="006C37F5">
        <w:rPr>
          <w:rStyle w:val="FontStyle12"/>
          <w:sz w:val="24"/>
          <w:szCs w:val="24"/>
        </w:rPr>
        <w:t>профпатолога</w:t>
      </w:r>
      <w:proofErr w:type="spellEnd"/>
      <w:r w:rsidRPr="006C37F5">
        <w:rPr>
          <w:rStyle w:val="FontStyle12"/>
          <w:sz w:val="24"/>
          <w:szCs w:val="24"/>
        </w:rPr>
        <w:t xml:space="preserve">, </w:t>
      </w:r>
      <w:proofErr w:type="gramStart"/>
      <w:r w:rsidRPr="006C37F5">
        <w:rPr>
          <w:rStyle w:val="FontStyle12"/>
          <w:sz w:val="24"/>
          <w:szCs w:val="24"/>
        </w:rPr>
        <w:t>который</w:t>
      </w:r>
      <w:proofErr w:type="gramEnd"/>
      <w:r w:rsidRPr="006C37F5">
        <w:rPr>
          <w:rStyle w:val="FontStyle12"/>
          <w:sz w:val="24"/>
          <w:szCs w:val="24"/>
        </w:rPr>
        <w:t xml:space="preserve"> является председателем комиссии и даёт окончательное заключение по экспертизе профпригодности. </w:t>
      </w:r>
      <w:proofErr w:type="gramStart"/>
      <w:r w:rsidRPr="006C37F5">
        <w:rPr>
          <w:rStyle w:val="FontStyle12"/>
          <w:sz w:val="24"/>
          <w:szCs w:val="24"/>
        </w:rPr>
        <w:t>В целях повышения ответственности за полноту и качество проведения предварительных и периодических медицинских осмотров, своевременность выявления и извещения об острых и хронических профессиональных заболеваниях, за проведение в полном объеме необходимых лечебных и оздоровительных мероприятий больным, инвалидам вследствие профзаболеваний, а также лицам из групп риска по развитию профессиональных заболеваний, возникает необходимость в послевузовской профессиональной подготовке предусмотренные профессиональной деятельностью индивидуально, а также</w:t>
      </w:r>
      <w:proofErr w:type="gramEnd"/>
      <w:r w:rsidRPr="006C37F5">
        <w:rPr>
          <w:rStyle w:val="FontStyle12"/>
          <w:sz w:val="24"/>
          <w:szCs w:val="24"/>
        </w:rPr>
        <w:t xml:space="preserve"> оборудование, необходимое для ре</w:t>
      </w:r>
      <w:r w:rsidR="00115687" w:rsidRPr="006C37F5">
        <w:rPr>
          <w:rStyle w:val="FontStyle12"/>
          <w:sz w:val="24"/>
          <w:szCs w:val="24"/>
        </w:rPr>
        <w:t xml:space="preserve">ализации программы ординатуры. </w:t>
      </w:r>
    </w:p>
    <w:p w:rsidR="00A51364" w:rsidRPr="006C37F5" w:rsidRDefault="00A51364" w:rsidP="007D1533">
      <w:pPr>
        <w:pStyle w:val="Style2"/>
        <w:widowControl/>
        <w:spacing w:line="307" w:lineRule="exact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A51364" w:rsidRPr="006C37F5" w:rsidRDefault="00A51364" w:rsidP="007D1533">
      <w:pPr>
        <w:pStyle w:val="Style1"/>
        <w:widowControl/>
        <w:spacing w:line="322" w:lineRule="exact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>специалистов с высшим медицинским образованием по специальности «</w:t>
      </w:r>
      <w:proofErr w:type="spellStart"/>
      <w:r w:rsidRPr="006C37F5">
        <w:rPr>
          <w:rStyle w:val="FontStyle12"/>
          <w:sz w:val="24"/>
          <w:szCs w:val="24"/>
        </w:rPr>
        <w:t>Профпатология</w:t>
      </w:r>
      <w:proofErr w:type="spellEnd"/>
      <w:r w:rsidRPr="006C37F5">
        <w:rPr>
          <w:rStyle w:val="FontStyle12"/>
          <w:sz w:val="24"/>
          <w:szCs w:val="24"/>
        </w:rPr>
        <w:t>».</w:t>
      </w:r>
    </w:p>
    <w:p w:rsidR="00A51364" w:rsidRPr="006C37F5" w:rsidRDefault="00E57CA8" w:rsidP="007D1533">
      <w:pPr>
        <w:pStyle w:val="Style2"/>
        <w:widowControl/>
        <w:spacing w:before="5"/>
        <w:ind w:right="19"/>
        <w:jc w:val="both"/>
        <w:rPr>
          <w:rStyle w:val="FontStyle12"/>
          <w:sz w:val="24"/>
          <w:szCs w:val="24"/>
        </w:rPr>
      </w:pPr>
      <w:r>
        <w:rPr>
          <w:rStyle w:val="FontStyle11"/>
          <w:sz w:val="24"/>
          <w:szCs w:val="24"/>
        </w:rPr>
        <w:t>Целью программы ординатуры по</w:t>
      </w:r>
      <w:r w:rsidR="00A51364" w:rsidRPr="006C37F5">
        <w:rPr>
          <w:rStyle w:val="FontStyle11"/>
          <w:sz w:val="24"/>
          <w:szCs w:val="24"/>
        </w:rPr>
        <w:t xml:space="preserve"> специальности 31.08.44 -</w:t>
      </w:r>
      <w:r w:rsidR="00D301EC" w:rsidRPr="006C37F5">
        <w:rPr>
          <w:rStyle w:val="FontStyle11"/>
          <w:sz w:val="24"/>
          <w:szCs w:val="24"/>
        </w:rPr>
        <w:t xml:space="preserve"> </w:t>
      </w:r>
      <w:proofErr w:type="spellStart"/>
      <w:r w:rsidR="00A51364" w:rsidRPr="006C37F5">
        <w:rPr>
          <w:rStyle w:val="FontStyle11"/>
          <w:sz w:val="24"/>
          <w:szCs w:val="24"/>
        </w:rPr>
        <w:t>Профпатология</w:t>
      </w:r>
      <w:proofErr w:type="spellEnd"/>
      <w:r w:rsidR="00A51364" w:rsidRPr="006C37F5">
        <w:rPr>
          <w:rStyle w:val="FontStyle11"/>
          <w:sz w:val="24"/>
          <w:szCs w:val="24"/>
        </w:rPr>
        <w:t xml:space="preserve"> </w:t>
      </w:r>
      <w:r w:rsidR="00A51364" w:rsidRPr="006C37F5">
        <w:rPr>
          <w:rStyle w:val="FontStyle12"/>
          <w:sz w:val="24"/>
          <w:szCs w:val="24"/>
        </w:rPr>
        <w:t xml:space="preserve">является подготовка квалифицированного специалиста, обладающего системой </w:t>
      </w:r>
      <w:r w:rsidR="007D1533" w:rsidRPr="006C37F5">
        <w:rPr>
          <w:rStyle w:val="FontStyle12"/>
          <w:sz w:val="24"/>
          <w:szCs w:val="24"/>
        </w:rPr>
        <w:t>универсальных</w:t>
      </w:r>
      <w:r w:rsidR="00A51364" w:rsidRPr="006C37F5">
        <w:rPr>
          <w:rStyle w:val="FontStyle12"/>
          <w:sz w:val="24"/>
          <w:szCs w:val="24"/>
        </w:rPr>
        <w:t xml:space="preserve"> и профессиональных компетенций, способного и готового для самостоятельной профессиональной деятельности преимущественно в условиях: первичной медико-санитарной помощи, неотложной, скорой, в </w:t>
      </w:r>
      <w:r w:rsidR="00A51364" w:rsidRPr="006C37F5">
        <w:rPr>
          <w:rStyle w:val="FontStyle12"/>
          <w:sz w:val="24"/>
          <w:szCs w:val="24"/>
        </w:rPr>
        <w:lastRenderedPageBreak/>
        <w:t>том числе специализированной, медицинской помощи, а также специализированной, в том числе высокотехнологичной, медицинской помощи.</w:t>
      </w:r>
    </w:p>
    <w:p w:rsidR="00A51364" w:rsidRPr="006C37F5" w:rsidRDefault="00A51364" w:rsidP="007D1533">
      <w:pPr>
        <w:pStyle w:val="Style3"/>
        <w:widowControl/>
        <w:spacing w:before="10" w:line="322" w:lineRule="exact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 xml:space="preserve">Задачи   </w:t>
      </w:r>
      <w:r w:rsidR="00E57CA8">
        <w:rPr>
          <w:rStyle w:val="FontStyle11"/>
          <w:sz w:val="24"/>
          <w:szCs w:val="24"/>
        </w:rPr>
        <w:t>программы ординатуры</w:t>
      </w:r>
      <w:r w:rsidRPr="006C37F5">
        <w:rPr>
          <w:rStyle w:val="FontStyle11"/>
          <w:sz w:val="24"/>
          <w:szCs w:val="24"/>
        </w:rPr>
        <w:t xml:space="preserve">  по    специальности  31.08.44 -</w:t>
      </w:r>
      <w:r w:rsidR="00E57CA8">
        <w:rPr>
          <w:rStyle w:val="FontStyle11"/>
          <w:sz w:val="24"/>
          <w:szCs w:val="24"/>
        </w:rPr>
        <w:t xml:space="preserve"> </w:t>
      </w:r>
      <w:proofErr w:type="spellStart"/>
      <w:r w:rsidRPr="006C37F5">
        <w:rPr>
          <w:rStyle w:val="FontStyle11"/>
          <w:sz w:val="24"/>
          <w:szCs w:val="24"/>
        </w:rPr>
        <w:t>Профпатология</w:t>
      </w:r>
      <w:proofErr w:type="spellEnd"/>
      <w:r w:rsidRPr="006C37F5">
        <w:rPr>
          <w:rStyle w:val="FontStyle11"/>
          <w:sz w:val="24"/>
          <w:szCs w:val="24"/>
        </w:rPr>
        <w:t>:</w:t>
      </w:r>
    </w:p>
    <w:p w:rsidR="00A51364" w:rsidRPr="006C37F5" w:rsidRDefault="00A51364" w:rsidP="007D1533">
      <w:pPr>
        <w:pStyle w:val="Style4"/>
        <w:widowControl/>
        <w:numPr>
          <w:ilvl w:val="0"/>
          <w:numId w:val="1"/>
        </w:numPr>
        <w:tabs>
          <w:tab w:val="left" w:pos="557"/>
        </w:tabs>
        <w:spacing w:line="322" w:lineRule="exact"/>
        <w:ind w:left="557" w:hanging="557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>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</w:t>
      </w:r>
    </w:p>
    <w:p w:rsidR="00A51364" w:rsidRPr="006C37F5" w:rsidRDefault="00A51364" w:rsidP="007D1533">
      <w:pPr>
        <w:pStyle w:val="Style4"/>
        <w:widowControl/>
        <w:numPr>
          <w:ilvl w:val="0"/>
          <w:numId w:val="1"/>
        </w:numPr>
        <w:tabs>
          <w:tab w:val="left" w:pos="557"/>
        </w:tabs>
        <w:spacing w:line="322" w:lineRule="exact"/>
        <w:ind w:left="557" w:hanging="557"/>
        <w:jc w:val="both"/>
        <w:rPr>
          <w:rStyle w:val="FontStyle12"/>
          <w:sz w:val="24"/>
          <w:szCs w:val="24"/>
        </w:rPr>
      </w:pPr>
      <w:proofErr w:type="gramStart"/>
      <w:r w:rsidRPr="006C37F5">
        <w:rPr>
          <w:rStyle w:val="FontStyle12"/>
          <w:sz w:val="24"/>
          <w:szCs w:val="24"/>
        </w:rPr>
        <w:t>Сформировать и совершенствовать профессиональную подготовку врача-</w:t>
      </w:r>
      <w:proofErr w:type="spellStart"/>
      <w:r w:rsidRPr="006C37F5">
        <w:rPr>
          <w:rStyle w:val="FontStyle12"/>
          <w:sz w:val="24"/>
          <w:szCs w:val="24"/>
        </w:rPr>
        <w:t>профпатолога</w:t>
      </w:r>
      <w:proofErr w:type="spellEnd"/>
      <w:r w:rsidRPr="006C37F5">
        <w:rPr>
          <w:rStyle w:val="FontStyle12"/>
          <w:sz w:val="24"/>
          <w:szCs w:val="24"/>
        </w:rPr>
        <w:t>, обладающего клиническим мышлением, хорошо ориентирующегося в сложной патологии, имеющего углубленные знания смежных дисциплин.</w:t>
      </w:r>
      <w:proofErr w:type="gramEnd"/>
    </w:p>
    <w:p w:rsidR="00A51364" w:rsidRPr="006C37F5" w:rsidRDefault="00A51364" w:rsidP="007D1533">
      <w:pPr>
        <w:pStyle w:val="Style4"/>
        <w:widowControl/>
        <w:numPr>
          <w:ilvl w:val="0"/>
          <w:numId w:val="1"/>
        </w:numPr>
        <w:tabs>
          <w:tab w:val="left" w:pos="557"/>
        </w:tabs>
        <w:spacing w:line="322" w:lineRule="exact"/>
        <w:ind w:left="557" w:hanging="557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 xml:space="preserve">Сформировать умения в освоении новейших технологий и методик в сфере медицины труда и </w:t>
      </w:r>
      <w:proofErr w:type="spellStart"/>
      <w:r w:rsidRPr="006C37F5">
        <w:rPr>
          <w:rStyle w:val="FontStyle12"/>
          <w:sz w:val="24"/>
          <w:szCs w:val="24"/>
        </w:rPr>
        <w:t>профпатологии</w:t>
      </w:r>
      <w:proofErr w:type="spellEnd"/>
      <w:r w:rsidRPr="006C37F5">
        <w:rPr>
          <w:rStyle w:val="FontStyle12"/>
          <w:sz w:val="24"/>
          <w:szCs w:val="24"/>
        </w:rPr>
        <w:t>.</w:t>
      </w:r>
    </w:p>
    <w:p w:rsidR="00A51364" w:rsidRPr="006C37F5" w:rsidRDefault="00A51364" w:rsidP="007D1533">
      <w:pPr>
        <w:pStyle w:val="Style4"/>
        <w:widowControl/>
        <w:numPr>
          <w:ilvl w:val="0"/>
          <w:numId w:val="1"/>
        </w:numPr>
        <w:tabs>
          <w:tab w:val="left" w:pos="557"/>
        </w:tabs>
        <w:spacing w:line="322" w:lineRule="exact"/>
        <w:ind w:left="557" w:hanging="557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>Подготовить специалиста к самостоятельной профессиональной лечебно-диагностической деятельности, умеющего провести дифференциально-диагностический поиск, оказать в полном объеме медицинскую помощь, в том числе при ургентных состояниях, провести профилактические и реабилитационные мероприятия по сохранению жизни и здоровья пациентов, способного успешно решать свои профессиональные задачи.</w:t>
      </w:r>
    </w:p>
    <w:p w:rsidR="00A51364" w:rsidRPr="006C37F5" w:rsidRDefault="00A51364" w:rsidP="007D1533">
      <w:pPr>
        <w:pStyle w:val="Style4"/>
        <w:widowControl/>
        <w:numPr>
          <w:ilvl w:val="0"/>
          <w:numId w:val="1"/>
        </w:numPr>
        <w:tabs>
          <w:tab w:val="left" w:pos="557"/>
        </w:tabs>
        <w:spacing w:line="322" w:lineRule="exact"/>
        <w:ind w:left="557" w:hanging="557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>Подготовить врача-специалиста, владеющего навыками и врачебными манипуляциями по профильной специальности</w:t>
      </w:r>
      <w:r w:rsidR="007D1533" w:rsidRPr="006C37F5">
        <w:rPr>
          <w:rStyle w:val="FontStyle12"/>
          <w:sz w:val="24"/>
          <w:szCs w:val="24"/>
        </w:rPr>
        <w:t xml:space="preserve"> 31.08.44</w:t>
      </w:r>
      <w:r w:rsidRPr="006C37F5">
        <w:rPr>
          <w:rStyle w:val="FontStyle12"/>
          <w:sz w:val="24"/>
          <w:szCs w:val="24"/>
        </w:rPr>
        <w:t xml:space="preserve"> «</w:t>
      </w:r>
      <w:proofErr w:type="spellStart"/>
      <w:r w:rsidRPr="006C37F5">
        <w:rPr>
          <w:rStyle w:val="FontStyle12"/>
          <w:sz w:val="24"/>
          <w:szCs w:val="24"/>
        </w:rPr>
        <w:t>Профпатология</w:t>
      </w:r>
      <w:proofErr w:type="spellEnd"/>
      <w:r w:rsidRPr="006C37F5">
        <w:rPr>
          <w:rStyle w:val="FontStyle12"/>
          <w:sz w:val="24"/>
          <w:szCs w:val="24"/>
        </w:rPr>
        <w:t>» и общеврачебными манипуляциями по оказ</w:t>
      </w:r>
      <w:r w:rsidR="00115687" w:rsidRPr="006C37F5">
        <w:rPr>
          <w:rStyle w:val="FontStyle12"/>
          <w:sz w:val="24"/>
          <w:szCs w:val="24"/>
        </w:rPr>
        <w:t>анию скорой и неотложной помощи, реабилитации больных профессиональными заболеваниями.</w:t>
      </w:r>
    </w:p>
    <w:p w:rsidR="00A51364" w:rsidRDefault="00A51364" w:rsidP="007D1533">
      <w:pPr>
        <w:pStyle w:val="Style4"/>
        <w:widowControl/>
        <w:numPr>
          <w:ilvl w:val="0"/>
          <w:numId w:val="1"/>
        </w:numPr>
        <w:tabs>
          <w:tab w:val="left" w:pos="557"/>
        </w:tabs>
        <w:spacing w:before="5" w:line="322" w:lineRule="exact"/>
        <w:ind w:left="557" w:hanging="557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 xml:space="preserve">Сформировать и совершенствовать систему общих и специальных знаний, умений, позволяющих врачу свободно ориентироваться в вопросах </w:t>
      </w:r>
      <w:proofErr w:type="spellStart"/>
      <w:r w:rsidRPr="006C37F5">
        <w:rPr>
          <w:rStyle w:val="FontStyle12"/>
          <w:sz w:val="24"/>
          <w:szCs w:val="24"/>
        </w:rPr>
        <w:t>профпатологии</w:t>
      </w:r>
      <w:proofErr w:type="spellEnd"/>
      <w:r w:rsidRPr="006C37F5">
        <w:rPr>
          <w:rStyle w:val="FontStyle12"/>
          <w:sz w:val="24"/>
          <w:szCs w:val="24"/>
        </w:rPr>
        <w:t>, смежных специальностях, организации и экономики здравоохранения, страховой медицины, медицинской психологии.</w:t>
      </w:r>
    </w:p>
    <w:p w:rsidR="00E57CA8" w:rsidRPr="006C37F5" w:rsidRDefault="00E57CA8" w:rsidP="00E57CA8">
      <w:pPr>
        <w:pStyle w:val="Style4"/>
        <w:widowControl/>
        <w:tabs>
          <w:tab w:val="left" w:pos="557"/>
        </w:tabs>
        <w:spacing w:before="5" w:line="322" w:lineRule="exact"/>
        <w:ind w:firstLine="0"/>
        <w:jc w:val="both"/>
        <w:rPr>
          <w:rStyle w:val="FontStyle12"/>
          <w:sz w:val="24"/>
          <w:szCs w:val="24"/>
        </w:rPr>
      </w:pPr>
    </w:p>
    <w:p w:rsidR="00A51364" w:rsidRPr="006C37F5" w:rsidRDefault="00A51364" w:rsidP="007D1533">
      <w:pPr>
        <w:pStyle w:val="Style5"/>
        <w:widowControl/>
        <w:spacing w:line="240" w:lineRule="exact"/>
      </w:pPr>
    </w:p>
    <w:p w:rsidR="00A51364" w:rsidRPr="006C37F5" w:rsidRDefault="00A51364" w:rsidP="007D1533">
      <w:pPr>
        <w:pStyle w:val="Style5"/>
        <w:widowControl/>
        <w:spacing w:before="101"/>
        <w:rPr>
          <w:rStyle w:val="FontStyle11"/>
          <w:b/>
          <w:sz w:val="24"/>
          <w:szCs w:val="24"/>
        </w:rPr>
      </w:pPr>
      <w:r w:rsidRPr="006C37F5">
        <w:rPr>
          <w:rStyle w:val="FontStyle11"/>
          <w:b/>
          <w:sz w:val="24"/>
          <w:szCs w:val="24"/>
        </w:rPr>
        <w:t>1.2. Нормативные доку</w:t>
      </w:r>
      <w:r w:rsidR="00DC7B3D">
        <w:rPr>
          <w:rStyle w:val="FontStyle11"/>
          <w:b/>
          <w:sz w:val="24"/>
          <w:szCs w:val="24"/>
        </w:rPr>
        <w:t>менты, являющиеся основой для ООП</w:t>
      </w:r>
    </w:p>
    <w:p w:rsidR="00A51364" w:rsidRPr="006C37F5" w:rsidRDefault="00A51364" w:rsidP="007D1533">
      <w:pPr>
        <w:pStyle w:val="Style6"/>
        <w:widowControl/>
        <w:spacing w:line="240" w:lineRule="exact"/>
        <w:jc w:val="both"/>
      </w:pPr>
    </w:p>
    <w:p w:rsidR="00A51364" w:rsidRPr="006C37F5" w:rsidRDefault="00A51364" w:rsidP="00E57CA8">
      <w:pPr>
        <w:pStyle w:val="Style6"/>
        <w:widowControl/>
        <w:spacing w:line="293" w:lineRule="exact"/>
        <w:jc w:val="both"/>
        <w:rPr>
          <w:rStyle w:val="FontStyle12"/>
          <w:b/>
          <w:bCs/>
          <w:sz w:val="24"/>
          <w:szCs w:val="24"/>
        </w:rPr>
      </w:pPr>
      <w:r w:rsidRPr="006C37F5">
        <w:rPr>
          <w:rStyle w:val="FontStyle12"/>
          <w:sz w:val="24"/>
          <w:szCs w:val="24"/>
        </w:rPr>
        <w:t xml:space="preserve">1. </w:t>
      </w:r>
      <w:proofErr w:type="gramStart"/>
      <w:r w:rsidRPr="006C37F5">
        <w:rPr>
          <w:rStyle w:val="FontStyle12"/>
          <w:sz w:val="24"/>
          <w:szCs w:val="24"/>
        </w:rPr>
        <w:t xml:space="preserve">Федеральный закон от 29.12.2012 г. № 273-ФЗ «Об образовании в Российской Федерации» </w:t>
      </w:r>
      <w:r w:rsidRPr="006C37F5">
        <w:rPr>
          <w:rStyle w:val="FontStyle13"/>
          <w:b w:val="0"/>
          <w:spacing w:val="20"/>
          <w:sz w:val="24"/>
          <w:szCs w:val="24"/>
        </w:rPr>
        <w:t>(в</w:t>
      </w:r>
      <w:r w:rsidRPr="006C37F5">
        <w:rPr>
          <w:rStyle w:val="FontStyle13"/>
          <w:b w:val="0"/>
          <w:sz w:val="24"/>
          <w:szCs w:val="24"/>
        </w:rPr>
        <w:t xml:space="preserve"> ред. Федеральных законов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07.05.2013 N 99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07.06.2013 N 120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02.07.2013 N 170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23.07.2013 N 203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25.11.2013 N 317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03.02.2014 N 11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03.02.2014 N 15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05.05.2014 N 84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27.05.2014 N 135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04.06.2014 N 148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28.06.2014 N 182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proofErr w:type="gramEnd"/>
      <w:r w:rsidRPr="006C37F5">
        <w:rPr>
          <w:rStyle w:val="FontStyle13"/>
          <w:sz w:val="24"/>
          <w:szCs w:val="24"/>
        </w:rPr>
        <w:t xml:space="preserve"> </w:t>
      </w:r>
      <w:proofErr w:type="gramStart"/>
      <w:r w:rsidRPr="006C37F5">
        <w:rPr>
          <w:rStyle w:val="FontStyle14"/>
          <w:sz w:val="24"/>
          <w:szCs w:val="24"/>
        </w:rPr>
        <w:t>21.07.2014 N 216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21.07.2014 N 256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21.07.2014 N 262-</w:t>
      </w:r>
      <w:r w:rsidRPr="006C37F5">
        <w:rPr>
          <w:rStyle w:val="FontStyle13"/>
          <w:b w:val="0"/>
          <w:sz w:val="24"/>
          <w:szCs w:val="24"/>
        </w:rPr>
        <w:t>ФЗ, от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4"/>
          <w:sz w:val="24"/>
          <w:szCs w:val="24"/>
        </w:rPr>
        <w:t>31.12.2014 Ы489</w:t>
      </w:r>
      <w:r w:rsidRPr="006C37F5">
        <w:rPr>
          <w:rStyle w:val="FontStyle13"/>
          <w:sz w:val="24"/>
          <w:szCs w:val="24"/>
        </w:rPr>
        <w:t>-</w:t>
      </w:r>
      <w:r w:rsidRPr="006C37F5">
        <w:rPr>
          <w:rStyle w:val="FontStyle13"/>
          <w:b w:val="0"/>
          <w:sz w:val="24"/>
          <w:szCs w:val="24"/>
        </w:rPr>
        <w:t>ФЗ,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3"/>
          <w:b w:val="0"/>
          <w:sz w:val="24"/>
          <w:szCs w:val="24"/>
        </w:rPr>
        <w:t xml:space="preserve">от </w:t>
      </w:r>
      <w:r w:rsidRPr="006C37F5">
        <w:rPr>
          <w:rStyle w:val="FontStyle14"/>
          <w:sz w:val="24"/>
          <w:szCs w:val="24"/>
        </w:rPr>
        <w:t>31.12.2014 N 500</w:t>
      </w:r>
      <w:r w:rsidRPr="006C37F5">
        <w:rPr>
          <w:rStyle w:val="FontStyle13"/>
          <w:sz w:val="24"/>
          <w:szCs w:val="24"/>
        </w:rPr>
        <w:t>-</w:t>
      </w:r>
      <w:r w:rsidR="00E83A18" w:rsidRPr="006C37F5">
        <w:rPr>
          <w:rStyle w:val="FontStyle13"/>
          <w:b w:val="0"/>
          <w:sz w:val="24"/>
          <w:szCs w:val="24"/>
        </w:rPr>
        <w:t>ФЗ)</w:t>
      </w:r>
      <w:proofErr w:type="gramEnd"/>
    </w:p>
    <w:p w:rsidR="00A51364" w:rsidRPr="006C37F5" w:rsidRDefault="00A51364" w:rsidP="007D1533">
      <w:pPr>
        <w:pStyle w:val="Style2"/>
        <w:widowControl/>
        <w:spacing w:line="307" w:lineRule="exact"/>
        <w:jc w:val="both"/>
        <w:rPr>
          <w:rStyle w:val="FontStyle12"/>
          <w:sz w:val="24"/>
          <w:szCs w:val="24"/>
        </w:rPr>
      </w:pPr>
    </w:p>
    <w:p w:rsidR="00A51364" w:rsidRPr="00E57CA8" w:rsidRDefault="00A51364" w:rsidP="00E57CA8">
      <w:pPr>
        <w:pStyle w:val="Style1"/>
        <w:widowControl/>
        <w:numPr>
          <w:ilvl w:val="0"/>
          <w:numId w:val="2"/>
        </w:numPr>
        <w:tabs>
          <w:tab w:val="left" w:pos="302"/>
        </w:tabs>
        <w:spacing w:line="288" w:lineRule="exact"/>
        <w:jc w:val="both"/>
        <w:rPr>
          <w:rStyle w:val="FontStyle11"/>
          <w:bCs/>
          <w:sz w:val="24"/>
          <w:szCs w:val="24"/>
        </w:rPr>
      </w:pPr>
      <w:proofErr w:type="gramStart"/>
      <w:r w:rsidRPr="006C37F5">
        <w:rPr>
          <w:rStyle w:val="FontStyle13"/>
          <w:b w:val="0"/>
          <w:sz w:val="24"/>
          <w:szCs w:val="24"/>
        </w:rPr>
        <w:t xml:space="preserve">Федеральный закон от 21.11.2011 г. № 323-ФЗ «Об основах охраны граждан в </w:t>
      </w:r>
      <w:r w:rsidR="00115687" w:rsidRPr="006C37F5">
        <w:rPr>
          <w:rStyle w:val="FontStyle12"/>
          <w:sz w:val="24"/>
          <w:szCs w:val="24"/>
        </w:rPr>
        <w:t>Российской</w:t>
      </w:r>
      <w:r w:rsidRPr="006C37F5">
        <w:rPr>
          <w:rStyle w:val="FontStyle12"/>
          <w:sz w:val="24"/>
          <w:szCs w:val="24"/>
        </w:rPr>
        <w:t xml:space="preserve"> </w:t>
      </w:r>
      <w:r w:rsidRPr="006C37F5">
        <w:rPr>
          <w:rStyle w:val="FontStyle13"/>
          <w:b w:val="0"/>
          <w:sz w:val="24"/>
          <w:szCs w:val="24"/>
        </w:rPr>
        <w:t>Федерации»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1"/>
          <w:sz w:val="24"/>
          <w:szCs w:val="24"/>
        </w:rPr>
        <w:t xml:space="preserve">(в ред. Федеральных законов от 21.11.2011 N 323-ФЗ, от 25.06.2012 N 89-ФЗ, от 25.06.2012 N 93-ФЗ, от 02.07.2013 N 167-ФЗ, от 02.07.2013 N 185-ФЗ, от 23.07.2013 N 205-ФЗ, от 27.09.2013 N 253-ФЗ, от 25.11.2013 N 317-ФЗ, от 28.12.2013 N 386-ФЗ, от 21.07.2014 N 205-ФЗ, </w:t>
      </w:r>
      <w:r w:rsidRPr="006C37F5">
        <w:rPr>
          <w:rStyle w:val="FontStyle11"/>
          <w:spacing w:val="-20"/>
          <w:sz w:val="24"/>
          <w:szCs w:val="24"/>
        </w:rPr>
        <w:t>от</w:t>
      </w:r>
      <w:r w:rsidRPr="006C37F5">
        <w:rPr>
          <w:rStyle w:val="FontStyle11"/>
          <w:sz w:val="24"/>
          <w:szCs w:val="24"/>
        </w:rPr>
        <w:t xml:space="preserve"> 21.07.2014 N</w:t>
      </w:r>
      <w:proofErr w:type="gramEnd"/>
      <w:r w:rsidRPr="006C37F5">
        <w:rPr>
          <w:rStyle w:val="FontStyle11"/>
          <w:sz w:val="24"/>
          <w:szCs w:val="24"/>
        </w:rPr>
        <w:t xml:space="preserve"> </w:t>
      </w:r>
      <w:proofErr w:type="gramStart"/>
      <w:r w:rsidRPr="006C37F5">
        <w:rPr>
          <w:rStyle w:val="FontStyle11"/>
          <w:sz w:val="24"/>
          <w:szCs w:val="24"/>
        </w:rPr>
        <w:t>243-ФЗ, от 21.07.2014 N 246-ФЗ, от 21.07.2014 N 256-ФЗ, от 22.10.2014 N 314-ФЗ, от 01.12.2014 N 418-ФЗ, от 31.12.2014 N 532-ФЗ).</w:t>
      </w:r>
      <w:proofErr w:type="gramEnd"/>
    </w:p>
    <w:p w:rsidR="00E57CA8" w:rsidRPr="006C37F5" w:rsidRDefault="00E57CA8" w:rsidP="00E57CA8">
      <w:pPr>
        <w:pStyle w:val="Style1"/>
        <w:widowControl/>
        <w:tabs>
          <w:tab w:val="left" w:pos="302"/>
        </w:tabs>
        <w:spacing w:line="288" w:lineRule="exact"/>
        <w:jc w:val="both"/>
        <w:rPr>
          <w:rStyle w:val="FontStyle13"/>
          <w:b w:val="0"/>
          <w:sz w:val="24"/>
          <w:szCs w:val="24"/>
        </w:rPr>
      </w:pPr>
    </w:p>
    <w:p w:rsidR="00A51364" w:rsidRPr="006C37F5" w:rsidRDefault="00A51364" w:rsidP="00E57CA8">
      <w:pPr>
        <w:pStyle w:val="Style2"/>
        <w:widowControl/>
        <w:numPr>
          <w:ilvl w:val="0"/>
          <w:numId w:val="2"/>
        </w:numPr>
        <w:tabs>
          <w:tab w:val="left" w:pos="302"/>
        </w:tabs>
        <w:spacing w:line="322" w:lineRule="exact"/>
        <w:ind w:right="45"/>
        <w:jc w:val="both"/>
        <w:rPr>
          <w:rStyle w:val="FontStyle13"/>
          <w:b w:val="0"/>
          <w:sz w:val="24"/>
          <w:szCs w:val="24"/>
        </w:rPr>
      </w:pPr>
      <w:r w:rsidRPr="006C37F5">
        <w:rPr>
          <w:rStyle w:val="FontStyle13"/>
          <w:b w:val="0"/>
          <w:sz w:val="24"/>
          <w:szCs w:val="24"/>
        </w:rPr>
        <w:t xml:space="preserve">Приказа Министерства образования и науки Российской Федерации от 25 августа 2014 г. №1086 «Об утверждении федерального государственного образовательного стандарта высшего образования по специальности 31.08.44 </w:t>
      </w:r>
      <w:proofErr w:type="spellStart"/>
      <w:r w:rsidRPr="006C37F5">
        <w:rPr>
          <w:rStyle w:val="FontStyle13"/>
          <w:b w:val="0"/>
          <w:sz w:val="24"/>
          <w:szCs w:val="24"/>
        </w:rPr>
        <w:t>Профпатология</w:t>
      </w:r>
      <w:proofErr w:type="spellEnd"/>
      <w:r w:rsidRPr="006C37F5">
        <w:rPr>
          <w:rStyle w:val="FontStyle13"/>
          <w:b w:val="0"/>
          <w:sz w:val="24"/>
          <w:szCs w:val="24"/>
        </w:rPr>
        <w:t xml:space="preserve"> (уровень подготовки кадров высшей квалификации).</w:t>
      </w:r>
    </w:p>
    <w:p w:rsidR="00A51364" w:rsidRDefault="00A51364" w:rsidP="00E57CA8">
      <w:pPr>
        <w:pStyle w:val="Style2"/>
        <w:widowControl/>
        <w:numPr>
          <w:ilvl w:val="0"/>
          <w:numId w:val="2"/>
        </w:numPr>
        <w:tabs>
          <w:tab w:val="left" w:pos="302"/>
        </w:tabs>
        <w:spacing w:line="317" w:lineRule="exact"/>
        <w:ind w:right="34"/>
        <w:jc w:val="both"/>
        <w:rPr>
          <w:rStyle w:val="FontStyle13"/>
          <w:b w:val="0"/>
          <w:sz w:val="24"/>
          <w:szCs w:val="24"/>
        </w:rPr>
      </w:pPr>
      <w:r w:rsidRPr="006C37F5">
        <w:rPr>
          <w:rStyle w:val="FontStyle13"/>
          <w:b w:val="0"/>
          <w:sz w:val="24"/>
          <w:szCs w:val="24"/>
        </w:rPr>
        <w:lastRenderedPageBreak/>
        <w:t xml:space="preserve">Приказ </w:t>
      </w:r>
      <w:proofErr w:type="spellStart"/>
      <w:r w:rsidRPr="006C37F5">
        <w:rPr>
          <w:rStyle w:val="FontStyle13"/>
          <w:b w:val="0"/>
          <w:sz w:val="24"/>
          <w:szCs w:val="24"/>
        </w:rPr>
        <w:t>Минздравсоцразвития</w:t>
      </w:r>
      <w:proofErr w:type="spellEnd"/>
      <w:r w:rsidRPr="006C37F5">
        <w:rPr>
          <w:rStyle w:val="FontStyle13"/>
          <w:b w:val="0"/>
          <w:sz w:val="24"/>
          <w:szCs w:val="24"/>
        </w:rPr>
        <w:t xml:space="preserve"> России от 23.07.2010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здравоохранения»;</w:t>
      </w:r>
    </w:p>
    <w:p w:rsidR="00E57CA8" w:rsidRPr="006C37F5" w:rsidRDefault="00E57CA8" w:rsidP="00E57CA8">
      <w:pPr>
        <w:pStyle w:val="Style2"/>
        <w:widowControl/>
        <w:tabs>
          <w:tab w:val="left" w:pos="302"/>
        </w:tabs>
        <w:spacing w:line="317" w:lineRule="exact"/>
        <w:ind w:right="34"/>
        <w:jc w:val="both"/>
        <w:rPr>
          <w:rStyle w:val="FontStyle13"/>
          <w:b w:val="0"/>
          <w:sz w:val="24"/>
          <w:szCs w:val="24"/>
        </w:rPr>
      </w:pPr>
    </w:p>
    <w:p w:rsidR="00A51364" w:rsidRPr="006C37F5" w:rsidRDefault="00A51364" w:rsidP="00E57CA8">
      <w:pPr>
        <w:pStyle w:val="Style2"/>
        <w:widowControl/>
        <w:numPr>
          <w:ilvl w:val="0"/>
          <w:numId w:val="3"/>
        </w:numPr>
        <w:tabs>
          <w:tab w:val="left" w:pos="288"/>
        </w:tabs>
        <w:spacing w:line="322" w:lineRule="exact"/>
        <w:jc w:val="both"/>
        <w:rPr>
          <w:rStyle w:val="FontStyle13"/>
          <w:b w:val="0"/>
          <w:sz w:val="24"/>
          <w:szCs w:val="24"/>
        </w:rPr>
      </w:pPr>
      <w:r w:rsidRPr="006C37F5">
        <w:rPr>
          <w:rStyle w:val="FontStyle13"/>
          <w:b w:val="0"/>
          <w:sz w:val="24"/>
          <w:szCs w:val="24"/>
        </w:rPr>
        <w:t>Приказ Министерства здравоохранения и социального развития РФ от 23.04.2009 № 210 н «</w:t>
      </w:r>
      <w:proofErr w:type="gramStart"/>
      <w:r w:rsidRPr="006C37F5">
        <w:rPr>
          <w:rStyle w:val="FontStyle13"/>
          <w:b w:val="0"/>
          <w:sz w:val="24"/>
          <w:szCs w:val="24"/>
        </w:rPr>
        <w:t>Об</w:t>
      </w:r>
      <w:proofErr w:type="gramEnd"/>
      <w:r w:rsidRPr="006C37F5">
        <w:rPr>
          <w:rStyle w:val="FontStyle13"/>
          <w:b w:val="0"/>
          <w:sz w:val="24"/>
          <w:szCs w:val="24"/>
        </w:rPr>
        <w:t xml:space="preserve"> номенклатуре специальностей специалистов с высшим и послевузовским медицинским образованием в сфере здравоохранения Российской Федерации»;</w:t>
      </w:r>
    </w:p>
    <w:p w:rsidR="00E57CA8" w:rsidRDefault="00A51364" w:rsidP="00E57CA8">
      <w:pPr>
        <w:pStyle w:val="Style2"/>
        <w:widowControl/>
        <w:numPr>
          <w:ilvl w:val="0"/>
          <w:numId w:val="3"/>
        </w:numPr>
        <w:tabs>
          <w:tab w:val="left" w:pos="288"/>
        </w:tabs>
        <w:spacing w:before="326" w:line="322" w:lineRule="exact"/>
        <w:jc w:val="both"/>
        <w:rPr>
          <w:rStyle w:val="FontStyle13"/>
          <w:b w:val="0"/>
          <w:sz w:val="24"/>
          <w:szCs w:val="24"/>
        </w:rPr>
      </w:pPr>
      <w:r w:rsidRPr="006C37F5">
        <w:rPr>
          <w:rStyle w:val="FontStyle13"/>
          <w:b w:val="0"/>
          <w:sz w:val="24"/>
          <w:szCs w:val="24"/>
        </w:rPr>
        <w:t xml:space="preserve">Приказ </w:t>
      </w:r>
      <w:proofErr w:type="spellStart"/>
      <w:r w:rsidRPr="006C37F5">
        <w:rPr>
          <w:rStyle w:val="FontStyle13"/>
          <w:b w:val="0"/>
          <w:sz w:val="24"/>
          <w:szCs w:val="24"/>
        </w:rPr>
        <w:t>Минздравсоцразвития</w:t>
      </w:r>
      <w:proofErr w:type="spellEnd"/>
      <w:r w:rsidRPr="006C37F5">
        <w:rPr>
          <w:rStyle w:val="FontStyle13"/>
          <w:b w:val="0"/>
          <w:sz w:val="24"/>
          <w:szCs w:val="24"/>
        </w:rPr>
        <w:t xml:space="preserve"> России от 07.06.2009 № 415-н «Об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здравоохранения»;</w:t>
      </w:r>
    </w:p>
    <w:p w:rsidR="00E57CA8" w:rsidRPr="00E57CA8" w:rsidRDefault="00E57CA8" w:rsidP="00E57CA8">
      <w:pPr>
        <w:pStyle w:val="Style2"/>
        <w:widowControl/>
        <w:tabs>
          <w:tab w:val="left" w:pos="288"/>
        </w:tabs>
        <w:spacing w:before="326" w:line="322" w:lineRule="exact"/>
        <w:jc w:val="both"/>
        <w:rPr>
          <w:rStyle w:val="FontStyle13"/>
          <w:b w:val="0"/>
          <w:sz w:val="24"/>
          <w:szCs w:val="24"/>
        </w:rPr>
      </w:pPr>
    </w:p>
    <w:p w:rsidR="00A51364" w:rsidRDefault="00A51364" w:rsidP="00E57CA8">
      <w:pPr>
        <w:pStyle w:val="Style2"/>
        <w:widowControl/>
        <w:numPr>
          <w:ilvl w:val="0"/>
          <w:numId w:val="3"/>
        </w:numPr>
        <w:tabs>
          <w:tab w:val="left" w:pos="288"/>
        </w:tabs>
        <w:spacing w:line="322" w:lineRule="exact"/>
        <w:jc w:val="both"/>
        <w:rPr>
          <w:rStyle w:val="FontStyle13"/>
          <w:b w:val="0"/>
          <w:sz w:val="24"/>
          <w:szCs w:val="24"/>
        </w:rPr>
      </w:pPr>
      <w:proofErr w:type="gramStart"/>
      <w:r w:rsidRPr="006C37F5">
        <w:rPr>
          <w:rStyle w:val="FontStyle13"/>
          <w:b w:val="0"/>
          <w:sz w:val="24"/>
          <w:szCs w:val="24"/>
        </w:rPr>
        <w:t xml:space="preserve">Приказ Министерства образования и науки Российской Федерации от 10 января 2014 г. №4 «Об установлении соответствия специальностей высшего образования - подготовки кадров высшей квалификации по программам ординатуры и программам </w:t>
      </w:r>
      <w:proofErr w:type="spellStart"/>
      <w:r w:rsidRPr="006C37F5">
        <w:rPr>
          <w:rStyle w:val="FontStyle13"/>
          <w:b w:val="0"/>
          <w:sz w:val="24"/>
          <w:szCs w:val="24"/>
        </w:rPr>
        <w:t>ассистентуры</w:t>
      </w:r>
      <w:proofErr w:type="spellEnd"/>
      <w:r w:rsidRPr="006C37F5">
        <w:rPr>
          <w:rStyle w:val="FontStyle13"/>
          <w:b w:val="0"/>
          <w:sz w:val="24"/>
          <w:szCs w:val="24"/>
        </w:rPr>
        <w:t>-стажировки, перечень которых утвержден приказом Министерства образования и науки Российской федерации от 12 сентября 2013 г. №1061, специальностям специалистов с высшим и послевузовским медицинским и фармацевтическим образованием в сфере здравоохранения российской федерации</w:t>
      </w:r>
      <w:proofErr w:type="gramEnd"/>
      <w:r w:rsidRPr="006C37F5">
        <w:rPr>
          <w:rStyle w:val="FontStyle13"/>
          <w:b w:val="0"/>
          <w:sz w:val="24"/>
          <w:szCs w:val="24"/>
        </w:rPr>
        <w:t xml:space="preserve">, </w:t>
      </w:r>
      <w:proofErr w:type="gramStart"/>
      <w:r w:rsidRPr="006C37F5">
        <w:rPr>
          <w:rStyle w:val="FontStyle13"/>
          <w:b w:val="0"/>
          <w:sz w:val="24"/>
          <w:szCs w:val="24"/>
        </w:rPr>
        <w:t xml:space="preserve">указанным в номенклатуре, утвержденной приказом Министерства здравоохранения и социального развития Российской Федерации от 23 апреля 2009 г. №2 Юн, направлениям подготовки (специальностям) послевузовского профессионального образования для обучающихся в форме </w:t>
      </w:r>
      <w:proofErr w:type="spellStart"/>
      <w:r w:rsidRPr="006C37F5">
        <w:rPr>
          <w:rStyle w:val="FontStyle13"/>
          <w:b w:val="0"/>
          <w:sz w:val="24"/>
          <w:szCs w:val="24"/>
        </w:rPr>
        <w:t>ассистентуры</w:t>
      </w:r>
      <w:proofErr w:type="spellEnd"/>
      <w:r w:rsidRPr="006C37F5">
        <w:rPr>
          <w:rStyle w:val="FontStyle13"/>
          <w:b w:val="0"/>
          <w:sz w:val="24"/>
          <w:szCs w:val="24"/>
        </w:rPr>
        <w:t>-стажировки, перечень которых утвержден приказом Министерства образования и науки Российской Федерации от 22 февраля 2012 г. №127»;</w:t>
      </w:r>
      <w:proofErr w:type="gramEnd"/>
    </w:p>
    <w:p w:rsidR="00E57CA8" w:rsidRPr="0048539D" w:rsidRDefault="00E57CA8" w:rsidP="00E57CA8">
      <w:pPr>
        <w:pStyle w:val="a9"/>
        <w:rPr>
          <w:rStyle w:val="FontStyle13"/>
          <w:b/>
          <w:sz w:val="24"/>
          <w:szCs w:val="24"/>
          <w:lang w:val="ru-RU"/>
        </w:rPr>
      </w:pPr>
    </w:p>
    <w:p w:rsidR="00E57CA8" w:rsidRPr="006C37F5" w:rsidRDefault="00E57CA8" w:rsidP="00E57CA8">
      <w:pPr>
        <w:pStyle w:val="Style2"/>
        <w:widowControl/>
        <w:tabs>
          <w:tab w:val="left" w:pos="288"/>
        </w:tabs>
        <w:spacing w:line="322" w:lineRule="exact"/>
        <w:jc w:val="both"/>
        <w:rPr>
          <w:rStyle w:val="FontStyle13"/>
          <w:b w:val="0"/>
          <w:sz w:val="24"/>
          <w:szCs w:val="24"/>
        </w:rPr>
      </w:pPr>
    </w:p>
    <w:p w:rsidR="00E57CA8" w:rsidRDefault="00A51364" w:rsidP="00E57CA8">
      <w:pPr>
        <w:pStyle w:val="Style2"/>
        <w:widowControl/>
        <w:numPr>
          <w:ilvl w:val="0"/>
          <w:numId w:val="3"/>
        </w:numPr>
        <w:tabs>
          <w:tab w:val="left" w:pos="288"/>
        </w:tabs>
        <w:spacing w:line="322" w:lineRule="exact"/>
        <w:jc w:val="both"/>
        <w:rPr>
          <w:rStyle w:val="FontStyle13"/>
          <w:b w:val="0"/>
          <w:sz w:val="24"/>
          <w:szCs w:val="24"/>
        </w:rPr>
      </w:pPr>
      <w:r w:rsidRPr="006C37F5">
        <w:rPr>
          <w:rStyle w:val="FontStyle13"/>
          <w:b w:val="0"/>
          <w:sz w:val="24"/>
          <w:szCs w:val="24"/>
        </w:rPr>
        <w:t>Приказ Министерства образования и науки Российской Федерации от 19 ноября 2013 г. № 1258 «Об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ординатуры»;</w:t>
      </w:r>
      <w:r w:rsidR="007D1533" w:rsidRPr="006C37F5">
        <w:rPr>
          <w:rStyle w:val="FontStyle13"/>
          <w:b w:val="0"/>
          <w:sz w:val="24"/>
          <w:szCs w:val="24"/>
        </w:rPr>
        <w:t xml:space="preserve"> </w:t>
      </w:r>
    </w:p>
    <w:p w:rsidR="00E57CA8" w:rsidRDefault="00E57CA8" w:rsidP="00E57CA8">
      <w:pPr>
        <w:pStyle w:val="Style2"/>
        <w:widowControl/>
        <w:tabs>
          <w:tab w:val="left" w:pos="288"/>
        </w:tabs>
        <w:spacing w:line="322" w:lineRule="exact"/>
        <w:jc w:val="both"/>
        <w:rPr>
          <w:rStyle w:val="FontStyle13"/>
          <w:b w:val="0"/>
          <w:sz w:val="24"/>
          <w:szCs w:val="24"/>
        </w:rPr>
      </w:pPr>
    </w:p>
    <w:p w:rsidR="00E57CA8" w:rsidRPr="00E57CA8" w:rsidRDefault="00E57CA8" w:rsidP="00E57CA8">
      <w:pPr>
        <w:pStyle w:val="Style2"/>
        <w:widowControl/>
        <w:numPr>
          <w:ilvl w:val="0"/>
          <w:numId w:val="3"/>
        </w:numPr>
        <w:tabs>
          <w:tab w:val="left" w:pos="288"/>
        </w:tabs>
        <w:spacing w:line="355" w:lineRule="exact"/>
        <w:jc w:val="both"/>
        <w:rPr>
          <w:rStyle w:val="FontStyle12"/>
          <w:b/>
          <w:sz w:val="24"/>
          <w:szCs w:val="24"/>
        </w:rPr>
      </w:pPr>
      <w:r w:rsidRPr="00D467AB">
        <w:t xml:space="preserve">Приказ Министерства здравоохранения Российской Федерации от 3 сентября 2013 г. </w:t>
      </w:r>
      <w:r w:rsidR="00905122" w:rsidRPr="00E57CA8">
        <w:rPr>
          <w:rStyle w:val="FontStyle12"/>
          <w:sz w:val="24"/>
          <w:szCs w:val="24"/>
        </w:rPr>
        <w:t xml:space="preserve">№ 620н «Об утверждении порядка организации и проведения практической </w:t>
      </w:r>
      <w:proofErr w:type="gramStart"/>
      <w:r w:rsidR="00905122" w:rsidRPr="00E57CA8">
        <w:rPr>
          <w:rStyle w:val="FontStyle12"/>
          <w:sz w:val="24"/>
          <w:szCs w:val="24"/>
        </w:rPr>
        <w:t>подготовки</w:t>
      </w:r>
      <w:proofErr w:type="gramEnd"/>
      <w:r w:rsidR="00905122" w:rsidRPr="00E57CA8">
        <w:rPr>
          <w:rStyle w:val="FontStyle12"/>
          <w:sz w:val="24"/>
          <w:szCs w:val="24"/>
        </w:rPr>
        <w:t xml:space="preserve"> обучающихся по профессиональным образовательным программам медицинского образования, фармацевтического образования»; </w:t>
      </w:r>
    </w:p>
    <w:p w:rsidR="00E57CA8" w:rsidRPr="00E57CA8" w:rsidRDefault="00E57CA8" w:rsidP="00E57CA8">
      <w:pPr>
        <w:pStyle w:val="Style2"/>
        <w:widowControl/>
        <w:tabs>
          <w:tab w:val="left" w:pos="288"/>
        </w:tabs>
        <w:spacing w:line="355" w:lineRule="exact"/>
        <w:jc w:val="both"/>
        <w:rPr>
          <w:rStyle w:val="FontStyle12"/>
          <w:b/>
          <w:sz w:val="24"/>
          <w:szCs w:val="24"/>
        </w:rPr>
      </w:pPr>
    </w:p>
    <w:p w:rsidR="009E3261" w:rsidRPr="00E57CA8" w:rsidRDefault="00E57CA8" w:rsidP="00E57CA8">
      <w:pPr>
        <w:pStyle w:val="7"/>
        <w:shd w:val="clear" w:color="auto" w:fill="auto"/>
        <w:tabs>
          <w:tab w:val="left" w:pos="1438"/>
        </w:tabs>
        <w:spacing w:after="0" w:line="240" w:lineRule="auto"/>
        <w:ind w:firstLine="0"/>
        <w:jc w:val="both"/>
        <w:rPr>
          <w:rStyle w:val="FontStyle11"/>
          <w:sz w:val="24"/>
          <w:szCs w:val="24"/>
        </w:rPr>
      </w:pPr>
      <w:r>
        <w:rPr>
          <w:rStyle w:val="FontStyle12"/>
          <w:sz w:val="24"/>
          <w:szCs w:val="24"/>
        </w:rPr>
        <w:t>10.</w:t>
      </w:r>
      <w:r w:rsidRPr="00D467AB">
        <w:rPr>
          <w:sz w:val="24"/>
          <w:szCs w:val="24"/>
        </w:rPr>
        <w:t xml:space="preserve">Уставом Университета, утвержденным приказом </w:t>
      </w:r>
      <w:proofErr w:type="spellStart"/>
      <w:r w:rsidRPr="00D467AB">
        <w:rPr>
          <w:sz w:val="24"/>
          <w:szCs w:val="24"/>
        </w:rPr>
        <w:t>Минздравсоцразвития</w:t>
      </w:r>
      <w:proofErr w:type="spellEnd"/>
      <w:r w:rsidRPr="00D467AB">
        <w:rPr>
          <w:sz w:val="24"/>
          <w:szCs w:val="24"/>
        </w:rPr>
        <w:t xml:space="preserve"> России 30 мая 2011 года №439; (с изменениями приказы № 336 от 28.09.2012 г.) и иными локальными актами Университета, нормативными правовыми актами регулирующими сферу образо</w:t>
      </w:r>
      <w:r>
        <w:rPr>
          <w:sz w:val="24"/>
          <w:szCs w:val="24"/>
        </w:rPr>
        <w:t>вания в Российской Федерации.</w:t>
      </w:r>
    </w:p>
    <w:p w:rsidR="0060662C" w:rsidRDefault="0060662C" w:rsidP="007D1533">
      <w:pPr>
        <w:pStyle w:val="Style2"/>
        <w:widowControl/>
        <w:spacing w:before="125" w:line="355" w:lineRule="exact"/>
        <w:jc w:val="both"/>
        <w:rPr>
          <w:rStyle w:val="FontStyle11"/>
          <w:b/>
          <w:sz w:val="24"/>
          <w:szCs w:val="24"/>
        </w:rPr>
      </w:pPr>
    </w:p>
    <w:p w:rsidR="0060662C" w:rsidRDefault="0060662C" w:rsidP="007D1533">
      <w:pPr>
        <w:pStyle w:val="Style2"/>
        <w:widowControl/>
        <w:spacing w:before="125" w:line="355" w:lineRule="exact"/>
        <w:jc w:val="both"/>
        <w:rPr>
          <w:rStyle w:val="FontStyle11"/>
          <w:b/>
          <w:sz w:val="24"/>
          <w:szCs w:val="24"/>
        </w:rPr>
      </w:pPr>
    </w:p>
    <w:p w:rsidR="0060662C" w:rsidRDefault="0060662C" w:rsidP="007D1533">
      <w:pPr>
        <w:pStyle w:val="Style2"/>
        <w:widowControl/>
        <w:spacing w:before="125" w:line="355" w:lineRule="exact"/>
        <w:jc w:val="both"/>
        <w:rPr>
          <w:rStyle w:val="FontStyle11"/>
          <w:b/>
          <w:sz w:val="24"/>
          <w:szCs w:val="24"/>
        </w:rPr>
      </w:pPr>
    </w:p>
    <w:p w:rsidR="0060662C" w:rsidRDefault="0060662C" w:rsidP="007D1533">
      <w:pPr>
        <w:pStyle w:val="Style2"/>
        <w:widowControl/>
        <w:spacing w:before="125" w:line="355" w:lineRule="exact"/>
        <w:jc w:val="both"/>
        <w:rPr>
          <w:rStyle w:val="FontStyle11"/>
          <w:b/>
          <w:sz w:val="24"/>
          <w:szCs w:val="24"/>
        </w:rPr>
      </w:pPr>
    </w:p>
    <w:p w:rsidR="00905122" w:rsidRDefault="00905122" w:rsidP="007D1533">
      <w:pPr>
        <w:pStyle w:val="Style2"/>
        <w:widowControl/>
        <w:spacing w:before="125" w:line="355" w:lineRule="exact"/>
        <w:jc w:val="both"/>
        <w:rPr>
          <w:rStyle w:val="FontStyle11"/>
          <w:b/>
          <w:sz w:val="24"/>
          <w:szCs w:val="24"/>
        </w:rPr>
      </w:pPr>
      <w:r w:rsidRPr="006C37F5">
        <w:rPr>
          <w:rStyle w:val="FontStyle11"/>
          <w:b/>
          <w:sz w:val="24"/>
          <w:szCs w:val="24"/>
        </w:rPr>
        <w:lastRenderedPageBreak/>
        <w:t xml:space="preserve">1.3. Общая характеристика специальности 31.08.44 </w:t>
      </w:r>
      <w:r w:rsidR="00BB6049">
        <w:rPr>
          <w:rStyle w:val="FontStyle11"/>
          <w:b/>
          <w:sz w:val="24"/>
          <w:szCs w:val="24"/>
        </w:rPr>
        <w:t>–</w:t>
      </w:r>
      <w:r w:rsidRPr="006C37F5">
        <w:rPr>
          <w:rStyle w:val="FontStyle11"/>
          <w:b/>
          <w:sz w:val="24"/>
          <w:szCs w:val="24"/>
        </w:rPr>
        <w:t xml:space="preserve"> </w:t>
      </w:r>
      <w:proofErr w:type="spellStart"/>
      <w:r w:rsidRPr="006C37F5">
        <w:rPr>
          <w:rStyle w:val="FontStyle11"/>
          <w:b/>
          <w:sz w:val="24"/>
          <w:szCs w:val="24"/>
        </w:rPr>
        <w:t>Профпатология</w:t>
      </w:r>
      <w:proofErr w:type="spellEnd"/>
    </w:p>
    <w:p w:rsidR="00BB6049" w:rsidRPr="00BB6049" w:rsidRDefault="00BB6049" w:rsidP="00BB6049">
      <w:pPr>
        <w:widowControl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Основными компонентами основной профессиональной образовательной программы высшего образования – программы подготовки кадров высшего образования в ордин</w:t>
      </w:r>
      <w:r w:rsidR="0095272B">
        <w:rPr>
          <w:rFonts w:ascii="Times New Roman" w:hAnsi="Times New Roman" w:cs="Times New Roman"/>
          <w:color w:val="000000"/>
          <w:sz w:val="24"/>
        </w:rPr>
        <w:t xml:space="preserve">атуре по специальности 31.08.44 </w:t>
      </w:r>
      <w:proofErr w:type="spellStart"/>
      <w:r w:rsidR="0095272B">
        <w:rPr>
          <w:rFonts w:ascii="Times New Roman" w:hAnsi="Times New Roman" w:cs="Times New Roman"/>
          <w:color w:val="000000"/>
          <w:sz w:val="24"/>
        </w:rPr>
        <w:t>Профпатология</w:t>
      </w:r>
      <w:proofErr w:type="spellEnd"/>
      <w:r w:rsidR="0095272B">
        <w:rPr>
          <w:rFonts w:ascii="Times New Roman" w:hAnsi="Times New Roman" w:cs="Times New Roman"/>
          <w:color w:val="000000"/>
          <w:sz w:val="24"/>
        </w:rPr>
        <w:t xml:space="preserve"> </w:t>
      </w:r>
      <w:r w:rsidRPr="00BB6049">
        <w:rPr>
          <w:rFonts w:ascii="Times New Roman" w:hAnsi="Times New Roman" w:cs="Times New Roman"/>
          <w:color w:val="000000"/>
          <w:sz w:val="24"/>
        </w:rPr>
        <w:t xml:space="preserve">являются: 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цель программы;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планируемые результаты обучения;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 xml:space="preserve">требования к государственной итоговой аттестации </w:t>
      </w:r>
      <w:proofErr w:type="gramStart"/>
      <w:r w:rsidRPr="00BB6049">
        <w:rPr>
          <w:rFonts w:ascii="Times New Roman" w:hAnsi="Times New Roman" w:cs="Times New Roman"/>
          <w:color w:val="000000"/>
          <w:sz w:val="24"/>
        </w:rPr>
        <w:t>обучающихся</w:t>
      </w:r>
      <w:proofErr w:type="gramEnd"/>
      <w:r w:rsidRPr="00BB6049">
        <w:rPr>
          <w:rFonts w:ascii="Times New Roman" w:hAnsi="Times New Roman" w:cs="Times New Roman"/>
          <w:color w:val="000000"/>
          <w:sz w:val="24"/>
        </w:rPr>
        <w:t>;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содержание (рабочие программы дисциплин (модулей));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программы практик;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 xml:space="preserve">учебный план; 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календарный учебный график;</w:t>
      </w:r>
    </w:p>
    <w:p w:rsidR="00BB6049" w:rsidRPr="00BB6049" w:rsidRDefault="00BB6049" w:rsidP="00BB6049">
      <w:pPr>
        <w:widowControl w:val="0"/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организационно-педагогические условия реализации </w:t>
      </w:r>
      <w:r w:rsidRPr="00BB6049">
        <w:rPr>
          <w:rFonts w:ascii="Times New Roman" w:hAnsi="Times New Roman" w:cs="Times New Roman"/>
          <w:color w:val="000000"/>
          <w:sz w:val="24"/>
        </w:rPr>
        <w:t>программы:</w:t>
      </w:r>
    </w:p>
    <w:p w:rsidR="00BB6049" w:rsidRPr="00BB6049" w:rsidRDefault="00BB6049" w:rsidP="00BB6049">
      <w:pPr>
        <w:spacing w:after="0"/>
        <w:ind w:firstLine="1134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формы аттестации;</w:t>
      </w:r>
    </w:p>
    <w:p w:rsidR="00BB6049" w:rsidRPr="00BB6049" w:rsidRDefault="00BB6049" w:rsidP="00BB6049">
      <w:pPr>
        <w:spacing w:after="0"/>
        <w:ind w:firstLine="1134"/>
        <w:jc w:val="both"/>
        <w:rPr>
          <w:rFonts w:ascii="Times New Roman" w:hAnsi="Times New Roman" w:cs="Times New Roman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оценочные средства;</w:t>
      </w:r>
    </w:p>
    <w:p w:rsidR="00BB6049" w:rsidRPr="00BB6049" w:rsidRDefault="00BB6049" w:rsidP="00BB6049">
      <w:pPr>
        <w:spacing w:after="0"/>
        <w:ind w:firstLine="1134"/>
        <w:jc w:val="both"/>
        <w:rPr>
          <w:rStyle w:val="FontStyle11"/>
          <w:color w:val="000000"/>
          <w:sz w:val="24"/>
        </w:rPr>
      </w:pPr>
      <w:r w:rsidRPr="00BB6049">
        <w:rPr>
          <w:rFonts w:ascii="Times New Roman" w:hAnsi="Times New Roman" w:cs="Times New Roman"/>
          <w:color w:val="000000"/>
          <w:sz w:val="24"/>
        </w:rPr>
        <w:t>требования к условиям реализации программы ординатуры.</w:t>
      </w:r>
    </w:p>
    <w:p w:rsidR="00905122" w:rsidRPr="006C37F5" w:rsidRDefault="00E57CA8" w:rsidP="00E34615">
      <w:pPr>
        <w:pStyle w:val="Style3"/>
        <w:widowControl/>
        <w:tabs>
          <w:tab w:val="left" w:pos="662"/>
        </w:tabs>
        <w:spacing w:line="355" w:lineRule="exact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Обучение по ООП</w:t>
      </w:r>
      <w:r w:rsidR="00905122" w:rsidRPr="006C37F5">
        <w:rPr>
          <w:rStyle w:val="FontStyle12"/>
          <w:sz w:val="24"/>
          <w:szCs w:val="24"/>
        </w:rPr>
        <w:t xml:space="preserve"> в БГМУ осуществляется в очной форме обучения.</w:t>
      </w:r>
    </w:p>
    <w:p w:rsidR="00E34615" w:rsidRPr="006C37F5" w:rsidRDefault="00905122" w:rsidP="00BB6049">
      <w:pPr>
        <w:pStyle w:val="Style3"/>
        <w:widowControl/>
        <w:tabs>
          <w:tab w:val="left" w:pos="662"/>
        </w:tabs>
        <w:spacing w:line="355" w:lineRule="exact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sz w:val="24"/>
          <w:szCs w:val="24"/>
        </w:rPr>
        <w:t>Срок получения образ</w:t>
      </w:r>
      <w:r w:rsidR="00BB6049">
        <w:rPr>
          <w:rStyle w:val="FontStyle12"/>
          <w:sz w:val="24"/>
          <w:szCs w:val="24"/>
        </w:rPr>
        <w:t xml:space="preserve">ования по программе ординатуры: </w:t>
      </w:r>
      <w:r w:rsidRPr="006C37F5">
        <w:rPr>
          <w:rStyle w:val="FontStyle12"/>
          <w:sz w:val="24"/>
          <w:szCs w:val="24"/>
        </w:rPr>
        <w:t xml:space="preserve">в очной форме, включая каникулы, предоставляемые после прохождения государственной итоговой аттестации, составляет 2 года. 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Содержание программы ординатуры по специальности </w:t>
      </w:r>
      <w:r w:rsidRPr="006C37F5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31.08.44</w:t>
      </w:r>
      <w:r w:rsidRPr="006C37F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proofErr w:type="spellStart"/>
      <w:r w:rsidRPr="006C37F5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Профпатология</w:t>
      </w:r>
      <w:proofErr w:type="spellEnd"/>
      <w:r w:rsidRPr="006C37F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включает обязательную часть (базовую) и часть, формируемую участниками образовательных отношений (вариативную). 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ординатуры по специальности 31.08.44 </w:t>
      </w:r>
      <w:proofErr w:type="spell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Профпатология</w:t>
      </w:r>
      <w:proofErr w:type="spell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из следующих блоков: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Блок 1 «Дисциплины (модули)», включает дисциплины (модули), относящиеся к базовой части программы, и дисциплины (модули), относящиеся к вариативной части.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Блок 2 «Практики», относящиеся как к базовой части программы, так и к ее вариативной части.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Блок 3 «Государственная итоговая аттестация», который в полном объеме относится к базовой части программы и завершается присвоением квалификации «Врач-акушер-гинеколог».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Дисциплины (модули) и практики, относящиеся к базовой части программы ординатуры, являются обязательными для освоения обучающимся.</w:t>
      </w:r>
      <w:proofErr w:type="gram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37F5">
        <w:rPr>
          <w:rFonts w:ascii="Times New Roman" w:hAnsi="Times New Roman" w:cs="Times New Roman"/>
          <w:sz w:val="24"/>
          <w:szCs w:val="24"/>
        </w:rPr>
        <w:t>Набор дисциплин (модулей), относящихся к базовой части программы ординатуры,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К обязательным дисциплинам относят: специальные дисциплины, смежные дисциплины, фундаментальные </w:t>
      </w:r>
      <w:r w:rsidRPr="006C37F5">
        <w:rPr>
          <w:rFonts w:ascii="Times New Roman" w:hAnsi="Times New Roman" w:cs="Times New Roman"/>
          <w:sz w:val="24"/>
          <w:szCs w:val="24"/>
        </w:rPr>
        <w:t>дисциплины. Дисциплины (модули) по общественному здоровью и здравоохранению, педагогике, медицине чрезвычайных ситуаций, патологии реализуются в рамках базовой части Блока 1 «Дисциплины (модули)» программы ординатуры. Объем, содержание и порядок реализации указанных дисциплин (модулей) определяется организацией самостоятельно.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К дисциплинам вариативной части Блока 1 относятся дисциплины по</w:t>
      </w: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выбору ординатора и факультативные дисциплины.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 xml:space="preserve">Дисциплины (модули), относящиеся к вариативной части программы ординатуры, и практики обеспечивают освоение выпускником профессиональных компетенций с учетом конкретного </w:t>
      </w:r>
      <w:r w:rsidRPr="006C37F5">
        <w:rPr>
          <w:rFonts w:ascii="Times New Roman" w:hAnsi="Times New Roman" w:cs="Times New Roman"/>
          <w:sz w:val="24"/>
          <w:szCs w:val="24"/>
        </w:rPr>
        <w:lastRenderedPageBreak/>
        <w:t>вида (видов) деятельности в различных медицинских организациях</w:t>
      </w:r>
      <w:r w:rsidRPr="006C37F5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6C37F5">
        <w:rPr>
          <w:rFonts w:ascii="Times New Roman" w:hAnsi="Times New Roman" w:cs="Times New Roman"/>
          <w:sz w:val="24"/>
          <w:szCs w:val="24"/>
        </w:rPr>
        <w:t>.</w:t>
      </w:r>
      <w:r w:rsidRPr="006C37F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C37F5">
        <w:rPr>
          <w:rFonts w:ascii="Times New Roman" w:hAnsi="Times New Roman" w:cs="Times New Roman"/>
          <w:sz w:val="24"/>
          <w:szCs w:val="24"/>
        </w:rPr>
        <w:t xml:space="preserve">Набор дисциплин (модулей), относящихся к вариативной части программы ординатуры, организация определяет самостоятельно в объеме, установленном настоящим ФГОС </w:t>
      </w:r>
      <w:proofErr w:type="gramStart"/>
      <w:r w:rsidRPr="006C37F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C37F5">
        <w:rPr>
          <w:rFonts w:ascii="Times New Roman" w:hAnsi="Times New Roman" w:cs="Times New Roman"/>
          <w:sz w:val="24"/>
          <w:szCs w:val="24"/>
        </w:rPr>
        <w:t>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После выбора обучающимися дисциплин (модулей) и практик вариативной части они становятся обязательными для освоения обучающимися.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ординатуры по специальности 31.08.44 </w:t>
      </w:r>
      <w:proofErr w:type="spell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Профпатология</w:t>
      </w:r>
      <w:proofErr w:type="spell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построено в соответствии с модульным принципом, структурными единицами модулей являются разделы. Каждый раздел дисциплины подразделяется на темы, каждая тема − на элементы. Для удобства пользования программой в учебном процессе каждая его структурная единица индексируется. </w:t>
      </w:r>
      <w:r w:rsidRPr="006C37F5">
        <w:rPr>
          <w:rFonts w:ascii="Times New Roman" w:hAnsi="Times New Roman" w:cs="Times New Roman"/>
          <w:sz w:val="24"/>
          <w:szCs w:val="24"/>
        </w:rPr>
        <w:t>На первом месте ставится индекс дисциплины (модуля) (например, Б</w:t>
      </w:r>
      <w:proofErr w:type="gramStart"/>
      <w:r w:rsidRPr="006C37F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C37F5">
        <w:rPr>
          <w:rFonts w:ascii="Times New Roman" w:hAnsi="Times New Roman" w:cs="Times New Roman"/>
          <w:sz w:val="24"/>
          <w:szCs w:val="24"/>
        </w:rPr>
        <w:t>.Б., где «Б1» – обозначение базовой части дисциплин). Индекс дисциплины (модуля) «Б</w:t>
      </w:r>
      <w:proofErr w:type="gramStart"/>
      <w:r w:rsidRPr="006C37F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C37F5">
        <w:rPr>
          <w:rFonts w:ascii="Times New Roman" w:hAnsi="Times New Roman" w:cs="Times New Roman"/>
          <w:sz w:val="24"/>
          <w:szCs w:val="24"/>
        </w:rPr>
        <w:t xml:space="preserve">.Б.1» обозначает порядковый номер дисциплины (модуля) (например, для специальных дисциплин – Б1.Б.1; для смежных и фундаментальных дисциплин – Б1.Б.2 – Б1.Б.5). 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37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разработке программы ординатуры по специальности </w:t>
      </w:r>
      <w:r w:rsidRPr="006C37F5">
        <w:rPr>
          <w:rFonts w:ascii="Times New Roman" w:hAnsi="Times New Roman" w:cs="Times New Roman"/>
          <w:sz w:val="24"/>
          <w:szCs w:val="24"/>
        </w:rPr>
        <w:t xml:space="preserve">31.08.44 </w:t>
      </w:r>
      <w:proofErr w:type="spellStart"/>
      <w:r w:rsidRPr="006C37F5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6C37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37F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6C37F5">
        <w:rPr>
          <w:rFonts w:ascii="Times New Roman" w:hAnsi="Times New Roman" w:cs="Times New Roman"/>
          <w:sz w:val="24"/>
          <w:szCs w:val="24"/>
        </w:rPr>
        <w:t xml:space="preserve"> обеспечивается возможность освоения дисциплин (модулей) по выбору, в том числе освоения специализированных адаптационных дисциплин (модулей) для лиц с ограниченными возможностями здоровья, в объеме не менее 30 процентов от объема вариативной части Блока 1 «Дисциплины (модули)».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В Блок 2 «Практики» входит производственная (клиническая) практика. Способы проведения производственной (клинической) практики: </w:t>
      </w:r>
      <w:proofErr w:type="gram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стационарная</w:t>
      </w:r>
      <w:proofErr w:type="gram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и выездная. Программа ординатуры по специальности 31.08.44 </w:t>
      </w:r>
      <w:proofErr w:type="spell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Профпатология</w:t>
      </w:r>
      <w:proofErr w:type="spell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включает: программу практики, относящуюся к базовой части, и программу практики, относящуюся к вариативной части.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Практики могут проводиться в структурных подразделениях организации.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В Блок 3 «Государственная итоговая аттестация» входят подготовка к сдаче и сдача государственного экзамена. 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Выбор форм, методов и средств обучения, образовательных технологий и учебно-методического обеспечения реализации программы осуществляется организацией самостоятельно исходя из необходимости достижения ординаторами планируемых результатов освоения указанной программы, а также с учетом индивидуальных возможностей ординаторов из числа лиц с ограниченными возможностями здоровья.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7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Содержание высшего образования по программам ординатуры по специальности </w:t>
      </w: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31.08.44 </w:t>
      </w:r>
      <w:proofErr w:type="spell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Профпатология</w:t>
      </w:r>
      <w:proofErr w:type="spellEnd"/>
      <w:r w:rsidRPr="006C37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условия организации обучения обучающихся с ограниченными возможностями здоровья определяются адаптированной программой ординатуры, а для инвалидов также в соответствии с индивидуальной программой реабилитации инвалида, регламентируемой приказом Министерства образования и науки Российской Федерации «Об утверждении Порядка организации и осуществления образовательной деятельности по образовательным программам высшего образования – программы ординатуры»</w:t>
      </w:r>
      <w:r w:rsidRPr="006C37F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 </w:t>
      </w:r>
      <w:r w:rsidRPr="006C37F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footnoteReference w:id="2"/>
      </w:r>
      <w:r w:rsidRPr="006C37F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часов, отведенных на занятия лекционного типа в целом по Блоку 1 «Дисциплины (модули)», составляет не более 10 процентов от общего количества часов аудиторных занятий, отведенных на реализацию этого блока. 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качестве унифицированной единицы измерения трудоемкости учебной нагрузки обучающегося при указании объема ординатуры и ее составных частей используется зачетная единица.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Зачетная единица для программ ординатуры эквивалента 36 академическим часам (при продолжительности академического часа 45 минут) или 27 астрономическим часам.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Объем программы ординатуры </w:t>
      </w:r>
      <w:r w:rsidRPr="006C37F5">
        <w:rPr>
          <w:rFonts w:ascii="Times New Roman" w:hAnsi="Times New Roman" w:cs="Times New Roman"/>
          <w:sz w:val="24"/>
          <w:szCs w:val="24"/>
        </w:rPr>
        <w:t>составляет 120 зачетных единиц</w:t>
      </w: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, не </w:t>
      </w:r>
      <w:r w:rsidRPr="006C37F5">
        <w:rPr>
          <w:rFonts w:ascii="Times New Roman" w:hAnsi="Times New Roman" w:cs="Times New Roman"/>
          <w:sz w:val="24"/>
          <w:szCs w:val="24"/>
        </w:rPr>
        <w:t>включая объем факультативных дисциплин (модулей), вне зависимости от применяемых образовательных технологий, реализации программы ординатуры с использованием сетевой формы, реализации программы ординатуры по индивидуальному учебному плану, в том числе ускоренного обучения.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7F5">
        <w:rPr>
          <w:rFonts w:ascii="Times New Roman" w:hAnsi="Times New Roman" w:cs="Times New Roman"/>
          <w:sz w:val="24"/>
          <w:szCs w:val="24"/>
        </w:rPr>
        <w:t>Объем программы ординатуры, реализуемый за один учебный год, не включая объем факультативных дисциплин (модулей) (далее – годовой объем программы), при очной форме обучения составляет 60 зачетных единиц.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7F5">
        <w:rPr>
          <w:rFonts w:ascii="Times New Roman" w:hAnsi="Times New Roman" w:cs="Times New Roman"/>
          <w:sz w:val="24"/>
          <w:szCs w:val="24"/>
        </w:rPr>
        <w:t>При обучении по индивидуальному учебному плану срок устанавливается организацией самостоятельно, но не более срока получения образования, установленного для соответствующей формы обучения; при обучении по индивидуальному учебному плану лиц с ограниченными возможностями здоровья организация вправе продлить срок обучения не более чем на один год по сравнению со сроком, установленным для соответствующей формы обучения.</w:t>
      </w:r>
      <w:proofErr w:type="gramEnd"/>
      <w:r w:rsidRPr="006C37F5">
        <w:rPr>
          <w:rFonts w:ascii="Times New Roman" w:hAnsi="Times New Roman" w:cs="Times New Roman"/>
          <w:sz w:val="24"/>
          <w:szCs w:val="24"/>
        </w:rPr>
        <w:t xml:space="preserve"> Объем программы ординатуры за один учебный год при </w:t>
      </w:r>
      <w:proofErr w:type="gramStart"/>
      <w:r w:rsidRPr="006C37F5">
        <w:rPr>
          <w:rFonts w:ascii="Times New Roman" w:hAnsi="Times New Roman" w:cs="Times New Roman"/>
          <w:sz w:val="24"/>
          <w:szCs w:val="24"/>
        </w:rPr>
        <w:t>обучении</w:t>
      </w:r>
      <w:proofErr w:type="gramEnd"/>
      <w:r w:rsidRPr="006C37F5">
        <w:rPr>
          <w:rFonts w:ascii="Times New Roman" w:hAnsi="Times New Roman" w:cs="Times New Roman"/>
          <w:sz w:val="24"/>
          <w:szCs w:val="24"/>
        </w:rPr>
        <w:t xml:space="preserve"> по индивидуальному учебному плану не может составлять более 75 зачетных единиц. 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Объем аудиторных занятий в неделю при освоении программы ординатуры – 36 академических часов</w:t>
      </w:r>
      <w:r w:rsidR="006C37F5" w:rsidRPr="006C37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Образовательный процесс по программе ординатуры разделяется на учебные годы (курсы).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Учебный год начинается с 1 сентября. Организация может перенести срок начала учебного года не более чем на 2 месяца.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В учебном году устанавливаются каникулы общей продолжительностью не менее 6 недель. Срок получения высшего образования по программе ординатуры включает каникулы, предоставляемые по заявлению обучающегося после прохождения государственной итоговой аттестации.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Перечень, трудоемкость и распределение по периодам обучения дисциплин (модулей), практик, промежуточной аттестации обучающихся и государственной итоговой аттестации обучающихся определяются учебным планом программы ординатуры.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Контроль качества освоения программы ординатуры включает в себя текущий контроль успеваемости, промежуточную аттестацию обучающихся и государственную итоговую аттестацию обучающихся.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Текущий контроль успеваемости обеспечивает оценивание хода освоения дисциплин (модулей) и прохождения практик, промежуточная аттестация обучающихся – оценивание промежуточных и окончательных результатов </w:t>
      </w:r>
      <w:proofErr w:type="gramStart"/>
      <w:r w:rsidRPr="006C37F5">
        <w:rPr>
          <w:rFonts w:ascii="Times New Roman" w:hAnsi="Times New Roman" w:cs="Times New Roman"/>
          <w:color w:val="000000"/>
          <w:sz w:val="24"/>
          <w:szCs w:val="24"/>
        </w:rPr>
        <w:t>обучения по дисциплинам</w:t>
      </w:r>
      <w:proofErr w:type="gramEnd"/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(модулям) и прохождения практик.</w:t>
      </w:r>
    </w:p>
    <w:p w:rsidR="00E34615" w:rsidRPr="006C37F5" w:rsidRDefault="00E34615" w:rsidP="00E34615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7F5">
        <w:rPr>
          <w:rFonts w:ascii="Times New Roman" w:hAnsi="Times New Roman" w:cs="Times New Roman"/>
          <w:color w:val="000000"/>
          <w:sz w:val="24"/>
          <w:szCs w:val="24"/>
        </w:rPr>
        <w:t>Для реализации программы орди</w:t>
      </w:r>
      <w:r w:rsidR="006C37F5" w:rsidRPr="006C37F5">
        <w:rPr>
          <w:rFonts w:ascii="Times New Roman" w:hAnsi="Times New Roman" w:cs="Times New Roman"/>
          <w:color w:val="000000"/>
          <w:sz w:val="24"/>
          <w:szCs w:val="24"/>
        </w:rPr>
        <w:t>натуры по специальности 31.08.44</w:t>
      </w:r>
      <w:r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37F5" w:rsidRPr="006C37F5">
        <w:rPr>
          <w:rFonts w:ascii="Times New Roman" w:hAnsi="Times New Roman" w:cs="Times New Roman"/>
          <w:color w:val="000000"/>
          <w:sz w:val="24"/>
          <w:szCs w:val="24"/>
        </w:rPr>
        <w:t>Профпатология</w:t>
      </w:r>
      <w:proofErr w:type="spellEnd"/>
      <w:r w:rsidR="006C37F5" w:rsidRPr="006C37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37F5">
        <w:rPr>
          <w:rFonts w:ascii="Times New Roman" w:hAnsi="Times New Roman" w:cs="Times New Roman"/>
          <w:color w:val="000000"/>
          <w:sz w:val="24"/>
          <w:szCs w:val="24"/>
        </w:rPr>
        <w:t>предусмотрены требования к: кадровым условиям реализации программы; материально-техническому и учебно-методическому обеспечению программы; финансовым условиям реализации программы.</w:t>
      </w:r>
    </w:p>
    <w:p w:rsidR="00905122" w:rsidRPr="006C37F5" w:rsidRDefault="00905122" w:rsidP="007D1533">
      <w:pPr>
        <w:pStyle w:val="Style2"/>
        <w:widowControl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Образовательная деятельность по программе ординатуры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905122" w:rsidRPr="006C37F5" w:rsidRDefault="00905122" w:rsidP="007D1533">
      <w:pPr>
        <w:pStyle w:val="Style3"/>
        <w:widowControl/>
        <w:spacing w:line="240" w:lineRule="exact"/>
        <w:jc w:val="both"/>
      </w:pPr>
    </w:p>
    <w:p w:rsidR="00E46D6E" w:rsidRDefault="00E46D6E" w:rsidP="007D1533">
      <w:pPr>
        <w:pStyle w:val="Style3"/>
        <w:widowControl/>
        <w:spacing w:before="82"/>
        <w:jc w:val="both"/>
        <w:rPr>
          <w:rStyle w:val="FontStyle12"/>
          <w:b/>
          <w:sz w:val="24"/>
          <w:szCs w:val="24"/>
        </w:rPr>
      </w:pPr>
    </w:p>
    <w:p w:rsidR="00905122" w:rsidRPr="006C37F5" w:rsidRDefault="00905122" w:rsidP="007D1533">
      <w:pPr>
        <w:pStyle w:val="Style3"/>
        <w:widowControl/>
        <w:spacing w:before="82"/>
        <w:jc w:val="both"/>
        <w:rPr>
          <w:rStyle w:val="FontStyle12"/>
          <w:sz w:val="24"/>
          <w:szCs w:val="24"/>
        </w:rPr>
      </w:pPr>
      <w:r w:rsidRPr="006C37F5">
        <w:rPr>
          <w:rStyle w:val="FontStyle12"/>
          <w:b/>
          <w:sz w:val="24"/>
          <w:szCs w:val="24"/>
        </w:rPr>
        <w:lastRenderedPageBreak/>
        <w:t>1.4.</w:t>
      </w:r>
      <w:r w:rsidRPr="006C37F5">
        <w:rPr>
          <w:rStyle w:val="FontStyle12"/>
          <w:sz w:val="24"/>
          <w:szCs w:val="24"/>
        </w:rPr>
        <w:t xml:space="preserve"> </w:t>
      </w:r>
      <w:r w:rsidRPr="006C37F5">
        <w:rPr>
          <w:rStyle w:val="FontStyle12"/>
          <w:b/>
          <w:sz w:val="24"/>
          <w:szCs w:val="24"/>
        </w:rPr>
        <w:t>Характеристика профессиональной деятел</w:t>
      </w:r>
      <w:r w:rsidR="00BB6049">
        <w:rPr>
          <w:rStyle w:val="FontStyle12"/>
          <w:b/>
          <w:sz w:val="24"/>
          <w:szCs w:val="24"/>
        </w:rPr>
        <w:t>ьности выпускников, освоивших ООП</w:t>
      </w:r>
    </w:p>
    <w:p w:rsidR="006C37F5" w:rsidRPr="006C37F5" w:rsidRDefault="00905122" w:rsidP="007D1533">
      <w:pPr>
        <w:pStyle w:val="Style4"/>
        <w:widowControl/>
        <w:jc w:val="both"/>
        <w:rPr>
          <w:rStyle w:val="FontStyle11"/>
          <w:sz w:val="24"/>
          <w:szCs w:val="24"/>
        </w:rPr>
      </w:pPr>
      <w:r w:rsidRPr="006C37F5">
        <w:rPr>
          <w:rStyle w:val="FontStyle13"/>
          <w:b w:val="0"/>
          <w:i/>
          <w:sz w:val="24"/>
          <w:szCs w:val="24"/>
        </w:rPr>
        <w:t>Область профессиональной деятельности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1"/>
          <w:sz w:val="24"/>
          <w:szCs w:val="24"/>
        </w:rPr>
        <w:t xml:space="preserve">выпускников, освоивших программу ординатуры, включает охрану здоровья граждан путем обеспечения оказания высококвалифицированной медицинской помощи в соответствии с установленными требованиями и стандартами в сфере здравоохранения. </w:t>
      </w:r>
    </w:p>
    <w:p w:rsidR="00905122" w:rsidRPr="006C37F5" w:rsidRDefault="00905122" w:rsidP="00DC7B3D">
      <w:pPr>
        <w:pStyle w:val="Style4"/>
        <w:widowControl/>
        <w:ind w:firstLine="0"/>
        <w:jc w:val="both"/>
        <w:rPr>
          <w:rStyle w:val="FontStyle11"/>
          <w:sz w:val="24"/>
          <w:szCs w:val="24"/>
        </w:rPr>
      </w:pPr>
      <w:r w:rsidRPr="006C37F5">
        <w:rPr>
          <w:rStyle w:val="FontStyle13"/>
          <w:b w:val="0"/>
          <w:i/>
          <w:sz w:val="24"/>
          <w:szCs w:val="24"/>
        </w:rPr>
        <w:t xml:space="preserve">Объектами профессиональной деятельности </w:t>
      </w:r>
      <w:r w:rsidRPr="006C37F5">
        <w:rPr>
          <w:rStyle w:val="FontStyle11"/>
          <w:sz w:val="24"/>
          <w:szCs w:val="24"/>
        </w:rPr>
        <w:t>выпускников, освоивших программу ординатуры, являются:</w:t>
      </w:r>
    </w:p>
    <w:p w:rsidR="00905122" w:rsidRPr="006C37F5" w:rsidRDefault="00905122" w:rsidP="006C37F5">
      <w:pPr>
        <w:pStyle w:val="Style5"/>
        <w:widowControl/>
        <w:numPr>
          <w:ilvl w:val="0"/>
          <w:numId w:val="30"/>
        </w:numPr>
        <w:tabs>
          <w:tab w:val="left" w:pos="552"/>
        </w:tabs>
        <w:spacing w:before="14" w:line="331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физические лица (пациенты) в возрасте от 15 до 18 лет (далее - подростки) и в возрасте старше 18 лет (далее - взрослые);</w:t>
      </w:r>
    </w:p>
    <w:p w:rsidR="00905122" w:rsidRPr="006C37F5" w:rsidRDefault="00905122" w:rsidP="006C37F5">
      <w:pPr>
        <w:pStyle w:val="Style5"/>
        <w:widowControl/>
        <w:numPr>
          <w:ilvl w:val="0"/>
          <w:numId w:val="30"/>
        </w:numPr>
        <w:tabs>
          <w:tab w:val="left" w:pos="552"/>
        </w:tabs>
        <w:spacing w:line="331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население;</w:t>
      </w:r>
    </w:p>
    <w:p w:rsidR="00905122" w:rsidRPr="006C37F5" w:rsidRDefault="00905122" w:rsidP="006C37F5">
      <w:pPr>
        <w:pStyle w:val="Style5"/>
        <w:widowControl/>
        <w:numPr>
          <w:ilvl w:val="0"/>
          <w:numId w:val="30"/>
        </w:numPr>
        <w:tabs>
          <w:tab w:val="left" w:pos="552"/>
        </w:tabs>
        <w:spacing w:before="5" w:line="331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совокупность средств и технологий, направленных на создание условий для охраны здоровья граждан.</w:t>
      </w:r>
    </w:p>
    <w:p w:rsidR="00905122" w:rsidRPr="006C37F5" w:rsidRDefault="00905122" w:rsidP="00DC7B3D">
      <w:pPr>
        <w:pStyle w:val="Style4"/>
        <w:widowControl/>
        <w:spacing w:line="331" w:lineRule="exact"/>
        <w:ind w:firstLine="0"/>
        <w:jc w:val="both"/>
        <w:rPr>
          <w:rStyle w:val="FontStyle11"/>
          <w:sz w:val="24"/>
          <w:szCs w:val="24"/>
        </w:rPr>
      </w:pPr>
      <w:r w:rsidRPr="006C37F5">
        <w:rPr>
          <w:rStyle w:val="FontStyle13"/>
          <w:b w:val="0"/>
          <w:i/>
          <w:sz w:val="24"/>
          <w:szCs w:val="24"/>
        </w:rPr>
        <w:t xml:space="preserve">Виды профессиональной деятельности, </w:t>
      </w:r>
      <w:r w:rsidRPr="006C37F5">
        <w:rPr>
          <w:rStyle w:val="FontStyle13"/>
          <w:b w:val="0"/>
          <w:sz w:val="24"/>
          <w:szCs w:val="24"/>
        </w:rPr>
        <w:t>к</w:t>
      </w:r>
      <w:r w:rsidRPr="006C37F5">
        <w:rPr>
          <w:rStyle w:val="FontStyle13"/>
          <w:sz w:val="24"/>
          <w:szCs w:val="24"/>
        </w:rPr>
        <w:t xml:space="preserve"> </w:t>
      </w:r>
      <w:r w:rsidRPr="006C37F5">
        <w:rPr>
          <w:rStyle w:val="FontStyle11"/>
          <w:sz w:val="24"/>
          <w:szCs w:val="24"/>
        </w:rPr>
        <w:t>которым готовятся выпускники, освоившие программу ординатуры: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5" w:line="331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профилактическая;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5" w:line="331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диагностическая;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line="331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лечебная;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38" w:line="240" w:lineRule="auto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реабилитационная;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19" w:line="326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психолого-педагогическая;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10" w:line="326" w:lineRule="exac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организационно-управленческая.</w:t>
      </w:r>
    </w:p>
    <w:p w:rsidR="00905122" w:rsidRPr="006C37F5" w:rsidRDefault="00905122" w:rsidP="0036066A">
      <w:pPr>
        <w:pStyle w:val="Style4"/>
        <w:widowControl/>
        <w:spacing w:line="326" w:lineRule="exact"/>
        <w:ind w:firstLine="0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Программа ординатуры включает в себя все виды профессиональной деятельности, к которым готовится ординатор.</w:t>
      </w:r>
    </w:p>
    <w:p w:rsidR="006C37F5" w:rsidRPr="006C37F5" w:rsidRDefault="00905122" w:rsidP="00783D2D">
      <w:pPr>
        <w:pStyle w:val="Style6"/>
        <w:widowControl/>
        <w:jc w:val="both"/>
        <w:rPr>
          <w:rStyle w:val="FontStyle13"/>
          <w:sz w:val="24"/>
          <w:szCs w:val="24"/>
        </w:rPr>
      </w:pPr>
      <w:r w:rsidRPr="006C37F5">
        <w:rPr>
          <w:rStyle w:val="FontStyle11"/>
          <w:sz w:val="24"/>
          <w:szCs w:val="24"/>
        </w:rPr>
        <w:t xml:space="preserve">Выпускник,  освоивший программу  ординатуры,  готов  решать следующие </w:t>
      </w:r>
      <w:r w:rsidRPr="006C37F5">
        <w:rPr>
          <w:rStyle w:val="FontStyle13"/>
          <w:b w:val="0"/>
          <w:i/>
          <w:sz w:val="24"/>
          <w:szCs w:val="24"/>
        </w:rPr>
        <w:t>профессиональные задачи:</w:t>
      </w:r>
      <w:r w:rsidRPr="006C37F5">
        <w:rPr>
          <w:rStyle w:val="FontStyle13"/>
          <w:sz w:val="24"/>
          <w:szCs w:val="24"/>
        </w:rPr>
        <w:t xml:space="preserve"> </w:t>
      </w:r>
    </w:p>
    <w:p w:rsidR="00905122" w:rsidRPr="006C37F5" w:rsidRDefault="00905122" w:rsidP="00783D2D">
      <w:pPr>
        <w:pStyle w:val="Style6"/>
        <w:widowControl/>
        <w:jc w:val="both"/>
        <w:rPr>
          <w:rStyle w:val="FontStyle11"/>
          <w:sz w:val="24"/>
          <w:szCs w:val="24"/>
          <w:u w:val="single"/>
        </w:rPr>
      </w:pPr>
      <w:r w:rsidRPr="006C37F5">
        <w:rPr>
          <w:rStyle w:val="FontStyle11"/>
          <w:sz w:val="24"/>
          <w:szCs w:val="24"/>
          <w:u w:val="single"/>
        </w:rPr>
        <w:t>профилактическая деятельность: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14" w:line="326" w:lineRule="exact"/>
        <w:ind w:left="552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предупреждение возникновения заболеваний среди населения путем проведения профилактических и противоэпидемических мероприятий;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10" w:line="326" w:lineRule="exact"/>
        <w:ind w:left="552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проведение профилактических медицинских осмотров, диспансеризации, диспансерного наблюдения;</w:t>
      </w:r>
    </w:p>
    <w:p w:rsidR="00905122" w:rsidRPr="006C37F5" w:rsidRDefault="00905122" w:rsidP="00783D2D">
      <w:pPr>
        <w:pStyle w:val="Style5"/>
        <w:widowControl/>
        <w:numPr>
          <w:ilvl w:val="0"/>
          <w:numId w:val="7"/>
        </w:numPr>
        <w:tabs>
          <w:tab w:val="left" w:pos="552"/>
        </w:tabs>
        <w:spacing w:before="24"/>
        <w:ind w:left="552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проведение сбора и медико-статистического анализа информации о показателях здоровья населения различных возрастно-половых групп, характеризующих состояние их здоровья;</w:t>
      </w:r>
    </w:p>
    <w:p w:rsidR="00905122" w:rsidRPr="006C37F5" w:rsidRDefault="006C37F5" w:rsidP="006C37F5">
      <w:pPr>
        <w:pStyle w:val="Style4"/>
        <w:widowControl/>
        <w:tabs>
          <w:tab w:val="left" w:pos="5625"/>
        </w:tabs>
        <w:ind w:firstLine="0"/>
        <w:jc w:val="both"/>
        <w:rPr>
          <w:rStyle w:val="FontStyle11"/>
          <w:sz w:val="24"/>
          <w:szCs w:val="24"/>
          <w:u w:val="single"/>
        </w:rPr>
      </w:pPr>
      <w:r w:rsidRPr="006C37F5">
        <w:rPr>
          <w:rStyle w:val="FontStyle11"/>
          <w:sz w:val="24"/>
          <w:szCs w:val="24"/>
          <w:u w:val="single"/>
        </w:rPr>
        <w:t>диагностическая деятельность:</w:t>
      </w:r>
    </w:p>
    <w:p w:rsidR="00905122" w:rsidRPr="006C37F5" w:rsidRDefault="00905122" w:rsidP="006C37F5">
      <w:pPr>
        <w:pStyle w:val="Style5"/>
        <w:widowControl/>
        <w:numPr>
          <w:ilvl w:val="0"/>
          <w:numId w:val="32"/>
        </w:numPr>
        <w:tabs>
          <w:tab w:val="left" w:pos="552"/>
        </w:tabs>
        <w:spacing w:before="19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диагностика заболеваний и патологических состояний, связанных с профессиональной деятельностью, пациентов на основе владения пропедевтическими, лабораторными, инструментальными и иными методами исследования;</w:t>
      </w:r>
    </w:p>
    <w:p w:rsidR="006C37F5" w:rsidRPr="00781638" w:rsidRDefault="00905122" w:rsidP="00781638">
      <w:pPr>
        <w:pStyle w:val="a9"/>
        <w:numPr>
          <w:ilvl w:val="0"/>
          <w:numId w:val="32"/>
        </w:numPr>
        <w:jc w:val="both"/>
        <w:rPr>
          <w:rStyle w:val="FontStyle11"/>
          <w:b w:val="0"/>
          <w:sz w:val="24"/>
          <w:szCs w:val="24"/>
        </w:rPr>
      </w:pPr>
      <w:r w:rsidRPr="00781638">
        <w:rPr>
          <w:rStyle w:val="FontStyle11"/>
          <w:b w:val="0"/>
          <w:sz w:val="24"/>
          <w:szCs w:val="24"/>
        </w:rPr>
        <w:t>ди</w:t>
      </w:r>
      <w:r w:rsidR="006C37F5" w:rsidRPr="00781638">
        <w:rPr>
          <w:rStyle w:val="FontStyle11"/>
          <w:b w:val="0"/>
          <w:sz w:val="24"/>
          <w:szCs w:val="24"/>
        </w:rPr>
        <w:t>агностика неотложных состояний;</w:t>
      </w:r>
    </w:p>
    <w:p w:rsidR="006C37F5" w:rsidRPr="006C37F5" w:rsidRDefault="006C37F5" w:rsidP="006C37F5">
      <w:pPr>
        <w:pStyle w:val="a9"/>
        <w:numPr>
          <w:ilvl w:val="0"/>
          <w:numId w:val="32"/>
        </w:numPr>
        <w:jc w:val="both"/>
        <w:rPr>
          <w:rStyle w:val="FontStyle11"/>
          <w:b w:val="0"/>
          <w:sz w:val="24"/>
          <w:szCs w:val="24"/>
        </w:rPr>
      </w:pPr>
      <w:proofErr w:type="spellStart"/>
      <w:r w:rsidRPr="006C37F5">
        <w:rPr>
          <w:rStyle w:val="FontStyle11"/>
          <w:b w:val="0"/>
          <w:sz w:val="24"/>
          <w:szCs w:val="24"/>
        </w:rPr>
        <w:t>проведение</w:t>
      </w:r>
      <w:proofErr w:type="spellEnd"/>
      <w:r w:rsidRPr="006C37F5">
        <w:rPr>
          <w:rStyle w:val="FontStyle11"/>
          <w:b w:val="0"/>
          <w:sz w:val="24"/>
          <w:szCs w:val="24"/>
        </w:rPr>
        <w:t xml:space="preserve"> </w:t>
      </w:r>
      <w:proofErr w:type="spellStart"/>
      <w:r w:rsidRPr="006C37F5">
        <w:rPr>
          <w:rStyle w:val="FontStyle11"/>
          <w:b w:val="0"/>
          <w:sz w:val="24"/>
          <w:szCs w:val="24"/>
        </w:rPr>
        <w:t>медицинской</w:t>
      </w:r>
      <w:proofErr w:type="spellEnd"/>
      <w:r w:rsidRPr="006C37F5">
        <w:rPr>
          <w:rStyle w:val="FontStyle11"/>
          <w:b w:val="0"/>
          <w:sz w:val="24"/>
          <w:szCs w:val="24"/>
        </w:rPr>
        <w:t xml:space="preserve"> </w:t>
      </w:r>
      <w:proofErr w:type="spellStart"/>
      <w:r w:rsidRPr="006C37F5">
        <w:rPr>
          <w:rStyle w:val="FontStyle11"/>
          <w:b w:val="0"/>
          <w:sz w:val="24"/>
          <w:szCs w:val="24"/>
        </w:rPr>
        <w:t>экспертизы</w:t>
      </w:r>
      <w:proofErr w:type="spellEnd"/>
      <w:r w:rsidRPr="006C37F5">
        <w:rPr>
          <w:rStyle w:val="FontStyle11"/>
          <w:b w:val="0"/>
          <w:sz w:val="24"/>
          <w:szCs w:val="24"/>
        </w:rPr>
        <w:t>;</w:t>
      </w:r>
    </w:p>
    <w:p w:rsidR="00905122" w:rsidRPr="006C37F5" w:rsidRDefault="00905122" w:rsidP="006C37F5">
      <w:pPr>
        <w:pStyle w:val="Style2"/>
        <w:widowControl/>
        <w:tabs>
          <w:tab w:val="left" w:pos="562"/>
        </w:tabs>
        <w:spacing w:before="14" w:line="331" w:lineRule="exact"/>
        <w:ind w:right="4454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  <w:u w:val="single"/>
        </w:rPr>
        <w:t>лечебная деятельность:</w:t>
      </w:r>
    </w:p>
    <w:p w:rsidR="00905122" w:rsidRPr="006C37F5" w:rsidRDefault="00905122" w:rsidP="006C37F5">
      <w:pPr>
        <w:pStyle w:val="Style2"/>
        <w:widowControl/>
        <w:numPr>
          <w:ilvl w:val="0"/>
          <w:numId w:val="33"/>
        </w:numPr>
        <w:tabs>
          <w:tab w:val="left" w:pos="562"/>
        </w:tabs>
        <w:spacing w:line="331" w:lineRule="exact"/>
        <w:jc w:val="both"/>
      </w:pPr>
      <w:r w:rsidRPr="006C37F5">
        <w:rPr>
          <w:rStyle w:val="FontStyle11"/>
          <w:sz w:val="24"/>
          <w:szCs w:val="24"/>
        </w:rPr>
        <w:t>оказание специализированной медицинской помощи;</w:t>
      </w:r>
    </w:p>
    <w:p w:rsidR="006C37F5" w:rsidRPr="006C37F5" w:rsidRDefault="00905122" w:rsidP="006C37F5">
      <w:pPr>
        <w:pStyle w:val="Style4"/>
        <w:widowControl/>
        <w:numPr>
          <w:ilvl w:val="0"/>
          <w:numId w:val="33"/>
        </w:numPr>
        <w:tabs>
          <w:tab w:val="left" w:pos="547"/>
        </w:tabs>
        <w:spacing w:line="331" w:lineRule="exact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участие в оказании скорой медицинской помощи при</w:t>
      </w:r>
      <w:r w:rsidR="006C37F5" w:rsidRPr="006C37F5">
        <w:rPr>
          <w:rStyle w:val="FontStyle11"/>
          <w:sz w:val="24"/>
          <w:szCs w:val="24"/>
        </w:rPr>
        <w:t xml:space="preserve"> состояниях, требующих </w:t>
      </w:r>
      <w:proofErr w:type="gramStart"/>
      <w:r w:rsidR="006C37F5" w:rsidRPr="006C37F5">
        <w:rPr>
          <w:rStyle w:val="FontStyle11"/>
          <w:sz w:val="24"/>
          <w:szCs w:val="24"/>
        </w:rPr>
        <w:t>срочного</w:t>
      </w:r>
      <w:proofErr w:type="gramEnd"/>
    </w:p>
    <w:p w:rsidR="00905122" w:rsidRPr="006C37F5" w:rsidRDefault="00905122" w:rsidP="006C37F5">
      <w:pPr>
        <w:pStyle w:val="Style4"/>
        <w:widowControl/>
        <w:tabs>
          <w:tab w:val="left" w:pos="547"/>
        </w:tabs>
        <w:spacing w:line="331" w:lineRule="exact"/>
        <w:ind w:left="720" w:firstLine="0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медицинского вмешательства;</w:t>
      </w:r>
    </w:p>
    <w:p w:rsidR="00905122" w:rsidRPr="006C37F5" w:rsidRDefault="00905122" w:rsidP="006C37F5">
      <w:pPr>
        <w:pStyle w:val="Style4"/>
        <w:widowControl/>
        <w:numPr>
          <w:ilvl w:val="0"/>
          <w:numId w:val="33"/>
        </w:numPr>
        <w:tabs>
          <w:tab w:val="left" w:pos="547"/>
        </w:tabs>
        <w:spacing w:line="331" w:lineRule="exact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оказание медицинской помощи при чрезвычайных ситуациях, в том числе участие в медицинской эвакуации;</w:t>
      </w:r>
    </w:p>
    <w:p w:rsidR="00905122" w:rsidRPr="006C37F5" w:rsidRDefault="00905122" w:rsidP="00783D2D">
      <w:pPr>
        <w:pStyle w:val="Style3"/>
        <w:widowControl/>
        <w:spacing w:line="331" w:lineRule="exact"/>
        <w:jc w:val="both"/>
        <w:rPr>
          <w:rStyle w:val="FontStyle11"/>
          <w:sz w:val="24"/>
          <w:szCs w:val="24"/>
          <w:u w:val="single"/>
        </w:rPr>
      </w:pPr>
      <w:r w:rsidRPr="006C37F5">
        <w:rPr>
          <w:rStyle w:val="FontStyle11"/>
          <w:sz w:val="24"/>
          <w:szCs w:val="24"/>
          <w:u w:val="single"/>
        </w:rPr>
        <w:lastRenderedPageBreak/>
        <w:t>реабилитационная деятельность:</w:t>
      </w:r>
    </w:p>
    <w:p w:rsidR="00783D2D" w:rsidRPr="006C37F5" w:rsidRDefault="00905122" w:rsidP="00783D2D">
      <w:pPr>
        <w:pStyle w:val="Style2"/>
        <w:widowControl/>
        <w:numPr>
          <w:ilvl w:val="0"/>
          <w:numId w:val="8"/>
        </w:numPr>
        <w:tabs>
          <w:tab w:val="left" w:pos="562"/>
        </w:tabs>
        <w:spacing w:line="331" w:lineRule="exact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 xml:space="preserve">проведение медицинской реабилитации и санаторно-курортного лечения; </w:t>
      </w:r>
    </w:p>
    <w:p w:rsidR="00905122" w:rsidRPr="006C37F5" w:rsidRDefault="00905122" w:rsidP="00783D2D">
      <w:pPr>
        <w:pStyle w:val="Style2"/>
        <w:widowControl/>
        <w:tabs>
          <w:tab w:val="left" w:pos="562"/>
        </w:tabs>
        <w:spacing w:line="331" w:lineRule="exact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  <w:u w:val="single"/>
        </w:rPr>
        <w:t>психолого-педагогическая деятельность:</w:t>
      </w:r>
    </w:p>
    <w:p w:rsidR="00905122" w:rsidRPr="006C37F5" w:rsidRDefault="00905122" w:rsidP="00783D2D">
      <w:pPr>
        <w:pStyle w:val="Style4"/>
        <w:widowControl/>
        <w:numPr>
          <w:ilvl w:val="0"/>
          <w:numId w:val="10"/>
        </w:numPr>
        <w:tabs>
          <w:tab w:val="left" w:pos="557"/>
        </w:tabs>
        <w:spacing w:line="331" w:lineRule="exact"/>
        <w:ind w:left="557" w:hanging="557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формирование у населения, пациентов и членов их семей мотивации, направленной на сохранение и укрепление своего здоровья и здоровья окружающих;</w:t>
      </w:r>
    </w:p>
    <w:p w:rsidR="00905122" w:rsidRPr="006C37F5" w:rsidRDefault="00905122" w:rsidP="00783D2D">
      <w:pPr>
        <w:pStyle w:val="Style3"/>
        <w:widowControl/>
        <w:spacing w:line="331" w:lineRule="exact"/>
        <w:jc w:val="both"/>
        <w:rPr>
          <w:rStyle w:val="FontStyle11"/>
          <w:sz w:val="24"/>
          <w:szCs w:val="24"/>
          <w:u w:val="single"/>
        </w:rPr>
      </w:pPr>
      <w:r w:rsidRPr="006C37F5">
        <w:rPr>
          <w:rStyle w:val="FontStyle11"/>
          <w:sz w:val="24"/>
          <w:szCs w:val="24"/>
          <w:u w:val="single"/>
        </w:rPr>
        <w:t>организационно-управленческая деятельность:</w:t>
      </w:r>
    </w:p>
    <w:p w:rsidR="00905122" w:rsidRPr="006C37F5" w:rsidRDefault="00905122" w:rsidP="00783D2D">
      <w:pPr>
        <w:pStyle w:val="Style4"/>
        <w:widowControl/>
        <w:numPr>
          <w:ilvl w:val="0"/>
          <w:numId w:val="10"/>
        </w:numPr>
        <w:tabs>
          <w:tab w:val="left" w:pos="557"/>
        </w:tabs>
        <w:spacing w:before="5" w:line="331" w:lineRule="exact"/>
        <w:ind w:left="557" w:hanging="557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применение основных принципов организации оказания медицинской помощи в медицинских организациях и их структурных подразделениях;</w:t>
      </w:r>
    </w:p>
    <w:p w:rsidR="00905122" w:rsidRPr="006C37F5" w:rsidRDefault="00905122" w:rsidP="00905122">
      <w:pPr>
        <w:pStyle w:val="Style4"/>
        <w:widowControl/>
        <w:numPr>
          <w:ilvl w:val="0"/>
          <w:numId w:val="10"/>
        </w:numPr>
        <w:tabs>
          <w:tab w:val="left" w:pos="557"/>
        </w:tabs>
        <w:spacing w:before="5" w:line="331" w:lineRule="exact"/>
        <w:ind w:left="557" w:hanging="557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организация и управление деятельностью медицинских организаций и их структурных подразделений;</w:t>
      </w:r>
    </w:p>
    <w:p w:rsidR="00905122" w:rsidRPr="006C37F5" w:rsidRDefault="00905122" w:rsidP="00905122">
      <w:pPr>
        <w:pStyle w:val="Style2"/>
        <w:widowControl/>
        <w:numPr>
          <w:ilvl w:val="0"/>
          <w:numId w:val="10"/>
        </w:numPr>
        <w:tabs>
          <w:tab w:val="left" w:pos="557"/>
        </w:tabs>
        <w:spacing w:before="5" w:line="331" w:lineRule="exact"/>
        <w:jc w:val="lef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организация проведения медицинской экспертизы;</w:t>
      </w:r>
    </w:p>
    <w:p w:rsidR="00905122" w:rsidRPr="006C37F5" w:rsidRDefault="00905122" w:rsidP="00905122">
      <w:pPr>
        <w:pStyle w:val="Style2"/>
        <w:widowControl/>
        <w:numPr>
          <w:ilvl w:val="0"/>
          <w:numId w:val="10"/>
        </w:numPr>
        <w:tabs>
          <w:tab w:val="left" w:pos="557"/>
        </w:tabs>
        <w:spacing w:before="10" w:line="331" w:lineRule="exact"/>
        <w:jc w:val="left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организация оценки качества оказания медицинской помощи пациентам;</w:t>
      </w:r>
    </w:p>
    <w:p w:rsidR="00905122" w:rsidRPr="006C37F5" w:rsidRDefault="00905122" w:rsidP="00905122">
      <w:pPr>
        <w:pStyle w:val="Style4"/>
        <w:widowControl/>
        <w:numPr>
          <w:ilvl w:val="0"/>
          <w:numId w:val="10"/>
        </w:numPr>
        <w:tabs>
          <w:tab w:val="left" w:pos="557"/>
        </w:tabs>
        <w:spacing w:before="5" w:line="331" w:lineRule="exact"/>
        <w:ind w:left="557" w:hanging="557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ведение учетно-отчетной документации в медицинской организац</w:t>
      </w:r>
      <w:proofErr w:type="gramStart"/>
      <w:r w:rsidRPr="006C37F5">
        <w:rPr>
          <w:rStyle w:val="FontStyle11"/>
          <w:sz w:val="24"/>
          <w:szCs w:val="24"/>
        </w:rPr>
        <w:t>ии и ее</w:t>
      </w:r>
      <w:proofErr w:type="gramEnd"/>
      <w:r w:rsidRPr="006C37F5">
        <w:rPr>
          <w:rStyle w:val="FontStyle11"/>
          <w:sz w:val="24"/>
          <w:szCs w:val="24"/>
        </w:rPr>
        <w:t xml:space="preserve"> структурных подразделениях;</w:t>
      </w:r>
    </w:p>
    <w:p w:rsidR="00905122" w:rsidRPr="006C37F5" w:rsidRDefault="00905122" w:rsidP="006C37F5">
      <w:pPr>
        <w:pStyle w:val="Style4"/>
        <w:widowControl/>
        <w:numPr>
          <w:ilvl w:val="0"/>
          <w:numId w:val="10"/>
        </w:numPr>
        <w:tabs>
          <w:tab w:val="left" w:pos="557"/>
        </w:tabs>
        <w:spacing w:before="19" w:line="322" w:lineRule="exact"/>
        <w:ind w:left="557" w:hanging="557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создание в медицинских организациях и их структурных подразделениях благоприятных условий для пребывания пациентов и трудовой деятельности медицинского персонала с учетом требований техники безопасности и охраны труда;</w:t>
      </w:r>
    </w:p>
    <w:p w:rsidR="006C37F5" w:rsidRPr="006C37F5" w:rsidRDefault="006C37F5" w:rsidP="006C37F5">
      <w:pPr>
        <w:pStyle w:val="Style4"/>
        <w:widowControl/>
        <w:numPr>
          <w:ilvl w:val="0"/>
          <w:numId w:val="10"/>
        </w:numPr>
        <w:tabs>
          <w:tab w:val="left" w:pos="557"/>
        </w:tabs>
        <w:spacing w:before="19" w:line="322" w:lineRule="exact"/>
        <w:ind w:left="557" w:hanging="557"/>
        <w:jc w:val="both"/>
        <w:rPr>
          <w:rStyle w:val="FontStyle11"/>
          <w:sz w:val="24"/>
          <w:szCs w:val="24"/>
        </w:rPr>
      </w:pPr>
      <w:r w:rsidRPr="006C37F5">
        <w:rPr>
          <w:rStyle w:val="FontStyle11"/>
          <w:sz w:val="24"/>
          <w:szCs w:val="24"/>
        </w:rPr>
        <w:t>соблюдение основных требований информационной безопасности.</w:t>
      </w:r>
    </w:p>
    <w:p w:rsidR="0036066A" w:rsidRDefault="00115687" w:rsidP="00B8159F">
      <w:pPr>
        <w:pStyle w:val="Style5"/>
        <w:widowControl/>
        <w:tabs>
          <w:tab w:val="left" w:pos="557"/>
        </w:tabs>
        <w:spacing w:line="648" w:lineRule="exact"/>
        <w:ind w:right="1114"/>
        <w:jc w:val="left"/>
        <w:rPr>
          <w:rStyle w:val="FontStyle12"/>
          <w:b/>
          <w:sz w:val="24"/>
          <w:szCs w:val="24"/>
        </w:rPr>
      </w:pPr>
      <w:r w:rsidRPr="00B21C40">
        <w:rPr>
          <w:rStyle w:val="FontStyle12"/>
          <w:b/>
          <w:sz w:val="24"/>
          <w:szCs w:val="24"/>
        </w:rPr>
        <w:t>2.</w:t>
      </w:r>
      <w:r w:rsidR="00905122" w:rsidRPr="00B21C40">
        <w:rPr>
          <w:rStyle w:val="FontStyle12"/>
          <w:b/>
          <w:sz w:val="24"/>
          <w:szCs w:val="24"/>
        </w:rPr>
        <w:t>Пл</w:t>
      </w:r>
      <w:r w:rsidR="0036066A">
        <w:rPr>
          <w:rStyle w:val="FontStyle12"/>
          <w:b/>
          <w:sz w:val="24"/>
          <w:szCs w:val="24"/>
        </w:rPr>
        <w:t>анируемые результаты освоения ООП</w:t>
      </w:r>
      <w:r w:rsidR="00905122" w:rsidRPr="00B21C40">
        <w:rPr>
          <w:rStyle w:val="FontStyle12"/>
          <w:b/>
          <w:sz w:val="24"/>
          <w:szCs w:val="24"/>
        </w:rPr>
        <w:t xml:space="preserve"> (компетенции)</w:t>
      </w:r>
      <w:r w:rsidR="006C37F5" w:rsidRPr="00B21C40">
        <w:rPr>
          <w:rStyle w:val="FontStyle12"/>
          <w:b/>
          <w:sz w:val="24"/>
          <w:szCs w:val="24"/>
        </w:rPr>
        <w:t xml:space="preserve"> </w:t>
      </w:r>
    </w:p>
    <w:p w:rsidR="00905122" w:rsidRPr="0036066A" w:rsidRDefault="00905122" w:rsidP="00B8159F">
      <w:pPr>
        <w:pStyle w:val="Style5"/>
        <w:widowControl/>
        <w:tabs>
          <w:tab w:val="left" w:pos="557"/>
        </w:tabs>
        <w:spacing w:line="648" w:lineRule="exact"/>
        <w:ind w:right="1114"/>
        <w:jc w:val="left"/>
        <w:rPr>
          <w:rStyle w:val="FontStyle12"/>
          <w:b/>
          <w:sz w:val="24"/>
          <w:szCs w:val="24"/>
        </w:rPr>
      </w:pPr>
      <w:r w:rsidRPr="00B21C40">
        <w:rPr>
          <w:rStyle w:val="FontStyle12"/>
          <w:b/>
          <w:sz w:val="24"/>
          <w:szCs w:val="24"/>
        </w:rPr>
        <w:t>2.1</w:t>
      </w:r>
      <w:r w:rsidRPr="00B21C40">
        <w:rPr>
          <w:rStyle w:val="FontStyle12"/>
          <w:sz w:val="24"/>
          <w:szCs w:val="24"/>
        </w:rPr>
        <w:t xml:space="preserve"> </w:t>
      </w:r>
      <w:r w:rsidR="00783D2D" w:rsidRPr="00B21C40">
        <w:rPr>
          <w:rStyle w:val="FontStyle12"/>
          <w:b/>
          <w:sz w:val="24"/>
          <w:szCs w:val="24"/>
        </w:rPr>
        <w:t>Универсальные компетенции</w:t>
      </w:r>
    </w:p>
    <w:p w:rsidR="00905122" w:rsidRPr="00B21C40" w:rsidRDefault="00905122" w:rsidP="00905122">
      <w:pPr>
        <w:pStyle w:val="Style3"/>
        <w:widowControl/>
        <w:spacing w:line="322" w:lineRule="exact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В результате освоения программы ординатуры у выпускника должны быть</w:t>
      </w:r>
    </w:p>
    <w:p w:rsidR="00905122" w:rsidRPr="00B21C40" w:rsidRDefault="00905122" w:rsidP="00905122">
      <w:pPr>
        <w:pStyle w:val="Style3"/>
        <w:widowControl/>
        <w:spacing w:line="322" w:lineRule="exact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сформированы универсальные и профессиональные компетенции.</w:t>
      </w:r>
    </w:p>
    <w:p w:rsidR="00905122" w:rsidRPr="00B21C40" w:rsidRDefault="00905122" w:rsidP="00905122">
      <w:pPr>
        <w:pStyle w:val="Style3"/>
        <w:widowControl/>
        <w:spacing w:line="322" w:lineRule="exact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Выпускник, освоивший программу ординатуры, должен обладать </w:t>
      </w:r>
      <w:proofErr w:type="gramStart"/>
      <w:r w:rsidRPr="00B21C40">
        <w:rPr>
          <w:rStyle w:val="FontStyle11"/>
          <w:sz w:val="24"/>
          <w:szCs w:val="24"/>
        </w:rPr>
        <w:t>следующими</w:t>
      </w:r>
      <w:proofErr w:type="gramEnd"/>
    </w:p>
    <w:p w:rsidR="00905122" w:rsidRPr="00B21C40" w:rsidRDefault="00905122" w:rsidP="00905122">
      <w:pPr>
        <w:pStyle w:val="Style7"/>
        <w:widowControl/>
        <w:spacing w:line="322" w:lineRule="exact"/>
        <w:rPr>
          <w:rStyle w:val="FontStyle13"/>
          <w:b w:val="0"/>
          <w:i/>
          <w:sz w:val="24"/>
          <w:szCs w:val="24"/>
        </w:rPr>
      </w:pPr>
      <w:r w:rsidRPr="00B21C40">
        <w:rPr>
          <w:rStyle w:val="FontStyle13"/>
          <w:b w:val="0"/>
          <w:i/>
          <w:sz w:val="24"/>
          <w:szCs w:val="24"/>
        </w:rPr>
        <w:t>универсальными компетенциями:</w:t>
      </w:r>
    </w:p>
    <w:p w:rsidR="00905122" w:rsidRPr="00B21C40" w:rsidRDefault="00905122" w:rsidP="00905122">
      <w:pPr>
        <w:pStyle w:val="Style2"/>
        <w:widowControl/>
        <w:numPr>
          <w:ilvl w:val="0"/>
          <w:numId w:val="10"/>
        </w:numPr>
        <w:tabs>
          <w:tab w:val="left" w:pos="557"/>
        </w:tabs>
        <w:spacing w:before="34" w:line="240" w:lineRule="auto"/>
        <w:jc w:val="left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готовностью к абстрактному мышлению, анализу, синтезу (УК-1);</w:t>
      </w:r>
    </w:p>
    <w:p w:rsidR="00905122" w:rsidRPr="00B21C40" w:rsidRDefault="00905122" w:rsidP="00905122">
      <w:pPr>
        <w:pStyle w:val="Style4"/>
        <w:widowControl/>
        <w:numPr>
          <w:ilvl w:val="0"/>
          <w:numId w:val="7"/>
        </w:numPr>
        <w:tabs>
          <w:tab w:val="left" w:pos="552"/>
        </w:tabs>
        <w:spacing w:before="14" w:line="326" w:lineRule="exact"/>
        <w:ind w:left="552" w:hanging="552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B8159F" w:rsidRPr="00B21C40" w:rsidRDefault="00905122" w:rsidP="00B8159F">
      <w:pPr>
        <w:pStyle w:val="Style4"/>
        <w:widowControl/>
        <w:numPr>
          <w:ilvl w:val="0"/>
          <w:numId w:val="7"/>
        </w:numPr>
        <w:tabs>
          <w:tab w:val="left" w:pos="552"/>
        </w:tabs>
        <w:spacing w:before="19"/>
        <w:ind w:left="552" w:hanging="552"/>
        <w:jc w:val="both"/>
        <w:rPr>
          <w:rStyle w:val="FontStyle12"/>
          <w:sz w:val="24"/>
          <w:szCs w:val="24"/>
        </w:rPr>
      </w:pPr>
      <w:proofErr w:type="gramStart"/>
      <w:r w:rsidRPr="00B21C40">
        <w:rPr>
          <w:rStyle w:val="FontStyle11"/>
          <w:sz w:val="24"/>
          <w:szCs w:val="24"/>
        </w:rPr>
        <w:t>готовностью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</w:t>
      </w:r>
      <w:r w:rsidR="00B8159F" w:rsidRPr="00B21C40">
        <w:rPr>
          <w:rStyle w:val="FontStyle11"/>
          <w:sz w:val="24"/>
          <w:szCs w:val="24"/>
        </w:rPr>
        <w:t xml:space="preserve"> </w:t>
      </w:r>
      <w:r w:rsidRPr="00B21C40">
        <w:rPr>
          <w:rStyle w:val="FontStyle12"/>
          <w:sz w:val="24"/>
          <w:szCs w:val="24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</w:t>
      </w:r>
      <w:r w:rsidR="00783D2D" w:rsidRPr="00B21C40">
        <w:rPr>
          <w:rStyle w:val="FontStyle12"/>
          <w:sz w:val="24"/>
          <w:szCs w:val="24"/>
        </w:rPr>
        <w:t xml:space="preserve">фере здравоохранения (УК-3) </w:t>
      </w:r>
      <w:r w:rsidRPr="00B21C40">
        <w:rPr>
          <w:rStyle w:val="FontStyle12"/>
          <w:sz w:val="24"/>
          <w:szCs w:val="24"/>
        </w:rPr>
        <w:t>.</w:t>
      </w:r>
      <w:proofErr w:type="gramEnd"/>
    </w:p>
    <w:p w:rsidR="009E3261" w:rsidRDefault="009E3261" w:rsidP="00B8159F">
      <w:pPr>
        <w:pStyle w:val="Style4"/>
        <w:widowControl/>
        <w:tabs>
          <w:tab w:val="left" w:pos="552"/>
        </w:tabs>
        <w:spacing w:before="19"/>
        <w:ind w:firstLine="0"/>
        <w:jc w:val="both"/>
        <w:rPr>
          <w:rStyle w:val="FontStyle12"/>
          <w:b/>
          <w:sz w:val="24"/>
          <w:szCs w:val="24"/>
        </w:rPr>
      </w:pPr>
    </w:p>
    <w:p w:rsidR="00783D2D" w:rsidRPr="00B21C40" w:rsidRDefault="00783D2D" w:rsidP="00B8159F">
      <w:pPr>
        <w:pStyle w:val="Style4"/>
        <w:widowControl/>
        <w:tabs>
          <w:tab w:val="left" w:pos="552"/>
        </w:tabs>
        <w:spacing w:before="19"/>
        <w:ind w:firstLine="0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b/>
          <w:sz w:val="24"/>
          <w:szCs w:val="24"/>
        </w:rPr>
        <w:t>2.2</w:t>
      </w:r>
      <w:r w:rsidRPr="00B21C40">
        <w:rPr>
          <w:rStyle w:val="FontStyle12"/>
          <w:sz w:val="24"/>
          <w:szCs w:val="24"/>
        </w:rPr>
        <w:t xml:space="preserve">  </w:t>
      </w:r>
      <w:r w:rsidRPr="00B21C40">
        <w:rPr>
          <w:rStyle w:val="FontStyle12"/>
          <w:b/>
          <w:sz w:val="24"/>
          <w:szCs w:val="24"/>
        </w:rPr>
        <w:t>Профессиональные компетенции</w:t>
      </w:r>
    </w:p>
    <w:p w:rsidR="00115687" w:rsidRPr="00B21C40" w:rsidRDefault="00905122" w:rsidP="00783D2D">
      <w:pPr>
        <w:pStyle w:val="Style1"/>
        <w:widowControl/>
        <w:spacing w:before="86" w:line="322" w:lineRule="exact"/>
        <w:rPr>
          <w:rStyle w:val="FontStyle11"/>
          <w:sz w:val="24"/>
          <w:szCs w:val="24"/>
        </w:rPr>
      </w:pPr>
      <w:r w:rsidRPr="00B21C40">
        <w:rPr>
          <w:rStyle w:val="FontStyle12"/>
          <w:sz w:val="24"/>
          <w:szCs w:val="24"/>
        </w:rPr>
        <w:t xml:space="preserve">Выпускник,     освоивший     программу     ординатуры,     должен обладать </w:t>
      </w:r>
      <w:r w:rsidRPr="00B21C40">
        <w:rPr>
          <w:rStyle w:val="FontStyle11"/>
          <w:i/>
          <w:sz w:val="24"/>
          <w:szCs w:val="24"/>
        </w:rPr>
        <w:t>профессиональными компетенциями:</w:t>
      </w:r>
    </w:p>
    <w:p w:rsidR="00905122" w:rsidRPr="00B21C40" w:rsidRDefault="00905122" w:rsidP="00905122">
      <w:pPr>
        <w:pStyle w:val="Style1"/>
        <w:widowControl/>
        <w:spacing w:before="86" w:line="322" w:lineRule="exact"/>
        <w:rPr>
          <w:rStyle w:val="FontStyle12"/>
          <w:sz w:val="24"/>
          <w:szCs w:val="24"/>
          <w:u w:val="single"/>
        </w:rPr>
      </w:pPr>
      <w:r w:rsidRPr="00B21C40">
        <w:rPr>
          <w:rStyle w:val="FontStyle12"/>
          <w:sz w:val="24"/>
          <w:szCs w:val="24"/>
          <w:u w:val="single"/>
        </w:rPr>
        <w:t>профилактическая деятельность:</w:t>
      </w:r>
    </w:p>
    <w:p w:rsidR="00905122" w:rsidRPr="00B21C40" w:rsidRDefault="00905122" w:rsidP="0036066A">
      <w:pPr>
        <w:pStyle w:val="Style3"/>
        <w:widowControl/>
        <w:numPr>
          <w:ilvl w:val="0"/>
          <w:numId w:val="11"/>
        </w:numPr>
        <w:tabs>
          <w:tab w:val="left" w:pos="0"/>
        </w:tabs>
        <w:spacing w:before="10" w:line="326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</w:t>
      </w:r>
      <w:r w:rsidRPr="00B21C40">
        <w:rPr>
          <w:rStyle w:val="FontStyle12"/>
          <w:sz w:val="24"/>
          <w:szCs w:val="24"/>
        </w:rPr>
        <w:lastRenderedPageBreak/>
        <w:t xml:space="preserve">выявление причин и условий их возникновения и развития, а также направленных на устранение вредного </w:t>
      </w:r>
      <w:proofErr w:type="gramStart"/>
      <w:r w:rsidRPr="00B21C40">
        <w:rPr>
          <w:rStyle w:val="FontStyle12"/>
          <w:sz w:val="24"/>
          <w:szCs w:val="24"/>
        </w:rPr>
        <w:t>влияния</w:t>
      </w:r>
      <w:proofErr w:type="gramEnd"/>
      <w:r w:rsidRPr="00B21C40">
        <w:rPr>
          <w:rStyle w:val="FontStyle12"/>
          <w:sz w:val="24"/>
          <w:szCs w:val="24"/>
        </w:rPr>
        <w:t xml:space="preserve"> на здоровье человека факторов среды его обитания (ПК-1);</w:t>
      </w:r>
    </w:p>
    <w:p w:rsidR="00905122" w:rsidRPr="00B21C40" w:rsidRDefault="00905122" w:rsidP="0036066A">
      <w:pPr>
        <w:pStyle w:val="Style3"/>
        <w:widowControl/>
        <w:numPr>
          <w:ilvl w:val="0"/>
          <w:numId w:val="11"/>
        </w:numPr>
        <w:tabs>
          <w:tab w:val="left" w:pos="0"/>
        </w:tabs>
        <w:spacing w:before="10" w:line="326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</w:r>
    </w:p>
    <w:p w:rsidR="00905122" w:rsidRPr="00B21C40" w:rsidRDefault="00905122" w:rsidP="0036066A">
      <w:pPr>
        <w:pStyle w:val="Style3"/>
        <w:widowControl/>
        <w:numPr>
          <w:ilvl w:val="0"/>
          <w:numId w:val="11"/>
        </w:numPr>
        <w:tabs>
          <w:tab w:val="left" w:pos="0"/>
        </w:tabs>
        <w:spacing w:before="10" w:line="326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905122" w:rsidRPr="00B21C40" w:rsidRDefault="00905122" w:rsidP="0036066A">
      <w:pPr>
        <w:pStyle w:val="Style3"/>
        <w:widowControl/>
        <w:numPr>
          <w:ilvl w:val="0"/>
          <w:numId w:val="11"/>
        </w:numPr>
        <w:tabs>
          <w:tab w:val="left" w:pos="0"/>
        </w:tabs>
        <w:spacing w:before="24" w:line="322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к применению социально-гигиенических методик сбора и медико-статистического анализа информации о показателях здо</w:t>
      </w:r>
      <w:r w:rsidR="0036066A">
        <w:rPr>
          <w:rStyle w:val="FontStyle12"/>
          <w:sz w:val="24"/>
          <w:szCs w:val="24"/>
        </w:rPr>
        <w:t>ровья взрослых и подростков (ПК-</w:t>
      </w:r>
      <w:r w:rsidRPr="00B21C40">
        <w:rPr>
          <w:rStyle w:val="FontStyle12"/>
          <w:sz w:val="24"/>
          <w:szCs w:val="24"/>
        </w:rPr>
        <w:t>4);</w:t>
      </w:r>
    </w:p>
    <w:p w:rsidR="00905122" w:rsidRPr="00B21C40" w:rsidRDefault="004A4260" w:rsidP="00905122">
      <w:pPr>
        <w:pStyle w:val="Style1"/>
        <w:widowControl/>
        <w:spacing w:before="10" w:line="322" w:lineRule="exact"/>
        <w:rPr>
          <w:rStyle w:val="FontStyle12"/>
          <w:sz w:val="24"/>
          <w:szCs w:val="24"/>
          <w:u w:val="single"/>
        </w:rPr>
      </w:pPr>
      <w:r>
        <w:rPr>
          <w:rStyle w:val="FontStyle12"/>
          <w:sz w:val="24"/>
          <w:szCs w:val="24"/>
          <w:u w:val="single"/>
        </w:rPr>
        <w:t>диагн</w:t>
      </w:r>
      <w:r w:rsidR="00905122" w:rsidRPr="00B21C40">
        <w:rPr>
          <w:rStyle w:val="FontStyle12"/>
          <w:sz w:val="24"/>
          <w:szCs w:val="24"/>
          <w:u w:val="single"/>
        </w:rPr>
        <w:t>ос</w:t>
      </w:r>
      <w:r w:rsidR="00115687" w:rsidRPr="00B21C40">
        <w:rPr>
          <w:rStyle w:val="FontStyle13"/>
          <w:b w:val="0"/>
          <w:sz w:val="24"/>
          <w:szCs w:val="24"/>
          <w:u w:val="single"/>
        </w:rPr>
        <w:t>т</w:t>
      </w:r>
      <w:r w:rsidR="00905122" w:rsidRPr="00B21C40">
        <w:rPr>
          <w:rStyle w:val="FontStyle12"/>
          <w:sz w:val="24"/>
          <w:szCs w:val="24"/>
          <w:u w:val="single"/>
        </w:rPr>
        <w:t>ическая деятельность:</w:t>
      </w:r>
    </w:p>
    <w:p w:rsidR="00905122" w:rsidRPr="00B21C40" w:rsidRDefault="00905122" w:rsidP="0036066A">
      <w:pPr>
        <w:pStyle w:val="Style3"/>
        <w:widowControl/>
        <w:numPr>
          <w:ilvl w:val="0"/>
          <w:numId w:val="11"/>
        </w:numPr>
        <w:tabs>
          <w:tab w:val="left" w:pos="0"/>
        </w:tabs>
        <w:spacing w:before="24" w:line="317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905122" w:rsidRPr="00B21C40" w:rsidRDefault="00905122" w:rsidP="00905122">
      <w:pPr>
        <w:pStyle w:val="Style1"/>
        <w:widowControl/>
        <w:spacing w:line="317" w:lineRule="exact"/>
        <w:rPr>
          <w:rStyle w:val="FontStyle12"/>
          <w:sz w:val="24"/>
          <w:szCs w:val="24"/>
          <w:u w:val="single"/>
        </w:rPr>
      </w:pPr>
      <w:r w:rsidRPr="00B21C40">
        <w:rPr>
          <w:rStyle w:val="FontStyle12"/>
          <w:sz w:val="24"/>
          <w:szCs w:val="24"/>
          <w:u w:val="single"/>
        </w:rPr>
        <w:t>лечебная деятельность:</w:t>
      </w:r>
    </w:p>
    <w:p w:rsidR="00905122" w:rsidRPr="00B21C40" w:rsidRDefault="00905122" w:rsidP="0036066A">
      <w:pPr>
        <w:pStyle w:val="Style5"/>
        <w:widowControl/>
        <w:numPr>
          <w:ilvl w:val="0"/>
          <w:numId w:val="12"/>
        </w:numPr>
        <w:tabs>
          <w:tab w:val="left" w:pos="0"/>
        </w:tabs>
        <w:spacing w:before="34" w:line="307" w:lineRule="exact"/>
        <w:jc w:val="left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  к   ведению   и   лечению   пациентов   с профессиональными заболеваниями (ПК-6);</w:t>
      </w:r>
    </w:p>
    <w:p w:rsidR="00905122" w:rsidRPr="00B21C40" w:rsidRDefault="00905122" w:rsidP="0036066A">
      <w:pPr>
        <w:pStyle w:val="Style5"/>
        <w:widowControl/>
        <w:numPr>
          <w:ilvl w:val="0"/>
          <w:numId w:val="12"/>
        </w:numPr>
        <w:tabs>
          <w:tab w:val="left" w:pos="0"/>
        </w:tabs>
        <w:spacing w:before="24" w:line="322" w:lineRule="exact"/>
        <w:jc w:val="left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905122" w:rsidRPr="00B21C40" w:rsidRDefault="00905122" w:rsidP="00905122">
      <w:pPr>
        <w:pStyle w:val="Style1"/>
        <w:widowControl/>
        <w:spacing w:line="322" w:lineRule="exact"/>
        <w:rPr>
          <w:rStyle w:val="FontStyle12"/>
          <w:sz w:val="24"/>
          <w:szCs w:val="24"/>
          <w:u w:val="single"/>
        </w:rPr>
      </w:pPr>
      <w:r w:rsidRPr="00B21C40">
        <w:rPr>
          <w:rStyle w:val="FontStyle12"/>
          <w:sz w:val="24"/>
          <w:szCs w:val="24"/>
          <w:u w:val="single"/>
        </w:rPr>
        <w:t>реабилитационная деятельность:</w:t>
      </w:r>
    </w:p>
    <w:p w:rsidR="00905122" w:rsidRPr="00B21C40" w:rsidRDefault="00905122" w:rsidP="0036066A">
      <w:pPr>
        <w:pStyle w:val="Style3"/>
        <w:widowControl/>
        <w:numPr>
          <w:ilvl w:val="0"/>
          <w:numId w:val="11"/>
        </w:numPr>
        <w:tabs>
          <w:tab w:val="left" w:pos="0"/>
        </w:tabs>
        <w:spacing w:before="19" w:line="322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905122" w:rsidRPr="00B21C40" w:rsidRDefault="00905122" w:rsidP="00905122">
      <w:pPr>
        <w:pStyle w:val="Style1"/>
        <w:widowControl/>
        <w:spacing w:line="322" w:lineRule="exact"/>
        <w:rPr>
          <w:rStyle w:val="FontStyle12"/>
          <w:sz w:val="24"/>
          <w:szCs w:val="24"/>
          <w:u w:val="single"/>
        </w:rPr>
      </w:pPr>
      <w:r w:rsidRPr="00B21C40">
        <w:rPr>
          <w:rStyle w:val="FontStyle12"/>
          <w:sz w:val="24"/>
          <w:szCs w:val="24"/>
          <w:u w:val="single"/>
        </w:rPr>
        <w:t>психолого-педагогическая деятельность:</w:t>
      </w:r>
    </w:p>
    <w:p w:rsidR="00E83A18" w:rsidRPr="00B21C40" w:rsidRDefault="00905122" w:rsidP="0036066A">
      <w:pPr>
        <w:pStyle w:val="Style1"/>
        <w:widowControl/>
        <w:numPr>
          <w:ilvl w:val="0"/>
          <w:numId w:val="27"/>
        </w:numPr>
        <w:tabs>
          <w:tab w:val="left" w:pos="552"/>
        </w:tabs>
        <w:spacing w:line="322" w:lineRule="exact"/>
        <w:ind w:left="0" w:right="48" w:firstLine="0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готовность к формированию у населения, пациентов и членов их семей мотивации, направленной на сохранение и укрепление своего здо</w:t>
      </w:r>
      <w:r w:rsidR="00E83A18" w:rsidRPr="00B21C40">
        <w:rPr>
          <w:rStyle w:val="FontStyle11"/>
          <w:sz w:val="24"/>
          <w:szCs w:val="24"/>
        </w:rPr>
        <w:t>ровья и здоровья окружающих (ПК</w:t>
      </w:r>
      <w:r w:rsidR="0036066A">
        <w:rPr>
          <w:rStyle w:val="FontStyle11"/>
          <w:sz w:val="24"/>
          <w:szCs w:val="24"/>
        </w:rPr>
        <w:t>-</w:t>
      </w:r>
      <w:r w:rsidRPr="00B21C40">
        <w:rPr>
          <w:rStyle w:val="FontStyle11"/>
          <w:sz w:val="24"/>
          <w:szCs w:val="24"/>
        </w:rPr>
        <w:t>9);</w:t>
      </w:r>
    </w:p>
    <w:p w:rsidR="00905122" w:rsidRPr="00B21C40" w:rsidRDefault="00905122" w:rsidP="00905122">
      <w:pPr>
        <w:pStyle w:val="Style3"/>
        <w:widowControl/>
        <w:spacing w:line="322" w:lineRule="exact"/>
        <w:rPr>
          <w:rStyle w:val="FontStyle11"/>
          <w:sz w:val="24"/>
          <w:szCs w:val="24"/>
          <w:u w:val="single"/>
        </w:rPr>
      </w:pPr>
      <w:r w:rsidRPr="00B21C40">
        <w:rPr>
          <w:rStyle w:val="FontStyle11"/>
          <w:sz w:val="24"/>
          <w:szCs w:val="24"/>
          <w:u w:val="single"/>
        </w:rPr>
        <w:t>организационно-управленческая деятельность:</w:t>
      </w:r>
    </w:p>
    <w:p w:rsidR="00905122" w:rsidRPr="00B21C40" w:rsidRDefault="00905122" w:rsidP="0036066A">
      <w:pPr>
        <w:pStyle w:val="Style1"/>
        <w:widowControl/>
        <w:numPr>
          <w:ilvl w:val="0"/>
          <w:numId w:val="7"/>
        </w:numPr>
        <w:tabs>
          <w:tab w:val="left" w:pos="0"/>
        </w:tabs>
        <w:spacing w:before="10" w:line="331" w:lineRule="exact"/>
        <w:ind w:right="38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905122" w:rsidRPr="00B21C40" w:rsidRDefault="00905122" w:rsidP="0036066A">
      <w:pPr>
        <w:pStyle w:val="Style1"/>
        <w:widowControl/>
        <w:numPr>
          <w:ilvl w:val="0"/>
          <w:numId w:val="7"/>
        </w:numPr>
        <w:tabs>
          <w:tab w:val="left" w:pos="552"/>
        </w:tabs>
        <w:spacing w:before="5" w:line="331" w:lineRule="exact"/>
        <w:ind w:right="43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B8159F" w:rsidRPr="00B21C40" w:rsidRDefault="00905122" w:rsidP="0036066A">
      <w:pPr>
        <w:pStyle w:val="Style1"/>
        <w:widowControl/>
        <w:numPr>
          <w:ilvl w:val="0"/>
          <w:numId w:val="7"/>
        </w:numPr>
        <w:tabs>
          <w:tab w:val="left" w:pos="0"/>
        </w:tabs>
        <w:spacing w:before="10" w:line="331" w:lineRule="exact"/>
        <w:ind w:right="34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905122" w:rsidRPr="00B21C40" w:rsidRDefault="00905122" w:rsidP="00B21C40">
      <w:pPr>
        <w:pStyle w:val="Style3"/>
        <w:widowControl/>
        <w:spacing w:before="10" w:line="312" w:lineRule="exact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При разработке программы ординатуры все универсальные и профессиональные компетенции включаются в набор требуемых результатов освоения программы ординатуры.</w:t>
      </w:r>
    </w:p>
    <w:p w:rsidR="00905122" w:rsidRPr="00B21C40" w:rsidRDefault="00905122" w:rsidP="00B21C40">
      <w:pPr>
        <w:pStyle w:val="Style3"/>
        <w:widowControl/>
        <w:spacing w:before="5" w:line="322" w:lineRule="exact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При разработке программы ординатуры организация вправе дополнить набор компетенций выпускников в части программы, формируемой участниками образовательных отношений.</w:t>
      </w:r>
    </w:p>
    <w:p w:rsidR="00F14814" w:rsidRPr="0036066A" w:rsidRDefault="00905122" w:rsidP="0036066A">
      <w:pPr>
        <w:pStyle w:val="Style3"/>
        <w:widowControl/>
        <w:spacing w:before="10" w:line="317" w:lineRule="exact"/>
        <w:jc w:val="both"/>
        <w:rPr>
          <w:rStyle w:val="FontStyle12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При разработке программы ординатуры требования к результатам </w:t>
      </w:r>
      <w:proofErr w:type="gramStart"/>
      <w:r w:rsidRPr="00B21C40">
        <w:rPr>
          <w:rStyle w:val="FontStyle11"/>
          <w:sz w:val="24"/>
          <w:szCs w:val="24"/>
        </w:rPr>
        <w:t>обучения по</w:t>
      </w:r>
      <w:proofErr w:type="gramEnd"/>
      <w:r w:rsidRPr="00B21C40">
        <w:rPr>
          <w:rStyle w:val="FontStyle11"/>
          <w:sz w:val="24"/>
          <w:szCs w:val="24"/>
        </w:rP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905122" w:rsidRPr="009E3261" w:rsidRDefault="00905122" w:rsidP="009E3261">
      <w:pPr>
        <w:pStyle w:val="Style4"/>
        <w:widowControl/>
        <w:spacing w:before="101"/>
        <w:ind w:firstLine="0"/>
        <w:rPr>
          <w:b/>
        </w:rPr>
      </w:pPr>
      <w:r w:rsidRPr="00B21C40">
        <w:rPr>
          <w:rStyle w:val="FontStyle12"/>
          <w:b/>
          <w:sz w:val="24"/>
          <w:szCs w:val="24"/>
        </w:rPr>
        <w:t>Перечень знаний, уме</w:t>
      </w:r>
      <w:r w:rsidR="0036066A">
        <w:rPr>
          <w:rStyle w:val="FontStyle12"/>
          <w:b/>
          <w:sz w:val="24"/>
          <w:szCs w:val="24"/>
        </w:rPr>
        <w:t>ний и навыков</w:t>
      </w:r>
      <w:r w:rsidR="00F14814">
        <w:rPr>
          <w:rStyle w:val="FontStyle12"/>
          <w:b/>
          <w:sz w:val="24"/>
          <w:szCs w:val="24"/>
        </w:rPr>
        <w:t xml:space="preserve"> врача-ординатора</w:t>
      </w:r>
      <w:r w:rsidRPr="00B21C40">
        <w:rPr>
          <w:rStyle w:val="FontStyle12"/>
          <w:b/>
          <w:sz w:val="24"/>
          <w:szCs w:val="24"/>
        </w:rPr>
        <w:t xml:space="preserve"> по </w:t>
      </w:r>
      <w:proofErr w:type="spellStart"/>
      <w:r w:rsidRPr="00B21C40">
        <w:rPr>
          <w:rStyle w:val="FontStyle12"/>
          <w:b/>
          <w:sz w:val="24"/>
          <w:szCs w:val="24"/>
        </w:rPr>
        <w:t>профпатологии</w:t>
      </w:r>
      <w:proofErr w:type="spellEnd"/>
      <w:r w:rsidRPr="00B21C40">
        <w:rPr>
          <w:rStyle w:val="FontStyle12"/>
          <w:b/>
          <w:sz w:val="24"/>
          <w:szCs w:val="24"/>
        </w:rPr>
        <w:t xml:space="preserve"> </w:t>
      </w:r>
    </w:p>
    <w:p w:rsidR="00905122" w:rsidRPr="009E3261" w:rsidRDefault="00783D2D" w:rsidP="00B21C40">
      <w:pPr>
        <w:pStyle w:val="Style4"/>
        <w:widowControl/>
        <w:spacing w:before="86"/>
        <w:ind w:firstLine="0"/>
        <w:rPr>
          <w:rStyle w:val="FontStyle12"/>
          <w:b/>
          <w:sz w:val="24"/>
          <w:szCs w:val="24"/>
        </w:rPr>
      </w:pPr>
      <w:r w:rsidRPr="009E3261">
        <w:rPr>
          <w:rStyle w:val="FontStyle12"/>
          <w:b/>
          <w:sz w:val="24"/>
          <w:szCs w:val="24"/>
        </w:rPr>
        <w:t>Обучающийся</w:t>
      </w:r>
      <w:r w:rsidR="00905122" w:rsidRPr="009E3261">
        <w:rPr>
          <w:rStyle w:val="FontStyle12"/>
          <w:b/>
          <w:sz w:val="24"/>
          <w:szCs w:val="24"/>
        </w:rPr>
        <w:t xml:space="preserve"> должен знать:</w:t>
      </w:r>
    </w:p>
    <w:p w:rsidR="00905122" w:rsidRPr="00B21C40" w:rsidRDefault="00905122" w:rsidP="00B21C40">
      <w:pPr>
        <w:pStyle w:val="Style5"/>
        <w:widowControl/>
      </w:pPr>
      <w:r w:rsidRPr="00B21C40">
        <w:rPr>
          <w:rStyle w:val="FontStyle11"/>
          <w:sz w:val="24"/>
          <w:szCs w:val="24"/>
        </w:rPr>
        <w:t>1. Основы законодательства и нормативные документы Российской Федерации по вопросам охраны здоровья граждан и охраны труда; права, обязанности и ответственность врача-</w:t>
      </w:r>
      <w:proofErr w:type="spellStart"/>
      <w:r w:rsidRPr="00B21C40">
        <w:rPr>
          <w:rStyle w:val="FontStyle11"/>
          <w:sz w:val="24"/>
          <w:szCs w:val="24"/>
        </w:rPr>
        <w:t>профпатолога</w:t>
      </w:r>
      <w:proofErr w:type="spellEnd"/>
      <w:r w:rsidRPr="00B21C40">
        <w:rPr>
          <w:rStyle w:val="FontStyle11"/>
          <w:sz w:val="24"/>
          <w:szCs w:val="24"/>
        </w:rPr>
        <w:t>; гарантии государства по охране</w:t>
      </w:r>
      <w:r w:rsidR="00E83A18" w:rsidRPr="00B21C40">
        <w:rPr>
          <w:rStyle w:val="FontStyle11"/>
          <w:sz w:val="24"/>
          <w:szCs w:val="24"/>
        </w:rPr>
        <w:t xml:space="preserve"> и защите прав врача и пациента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line="322" w:lineRule="exact"/>
        <w:ind w:right="43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lastRenderedPageBreak/>
        <w:t>Основные вопросы социальной гигиены и организации здравоохранения, принципы обязательного медицинского страхования населения.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line="322" w:lineRule="exact"/>
        <w:ind w:right="29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Структуру и организацию системы оказания медицинской помощи </w:t>
      </w:r>
      <w:proofErr w:type="gramStart"/>
      <w:r w:rsidRPr="00B21C40">
        <w:rPr>
          <w:rStyle w:val="FontStyle11"/>
          <w:sz w:val="24"/>
          <w:szCs w:val="24"/>
        </w:rPr>
        <w:t>работающим</w:t>
      </w:r>
      <w:proofErr w:type="gramEnd"/>
      <w:r w:rsidRPr="00B21C40">
        <w:rPr>
          <w:rStyle w:val="FontStyle11"/>
          <w:sz w:val="24"/>
          <w:szCs w:val="24"/>
        </w:rPr>
        <w:t xml:space="preserve"> на предприятиях промышленности, строительства, сельского хозяйства, транспорта и связи; организацию работы </w:t>
      </w:r>
      <w:proofErr w:type="spellStart"/>
      <w:r w:rsidRPr="00B21C40">
        <w:rPr>
          <w:rStyle w:val="FontStyle11"/>
          <w:sz w:val="24"/>
          <w:szCs w:val="24"/>
        </w:rPr>
        <w:t>профпатологической</w:t>
      </w:r>
      <w:proofErr w:type="spellEnd"/>
      <w:r w:rsidRPr="00B21C40">
        <w:rPr>
          <w:rStyle w:val="FontStyle11"/>
          <w:sz w:val="24"/>
          <w:szCs w:val="24"/>
        </w:rPr>
        <w:t xml:space="preserve"> службы и принципы ее взаимодействия с различными лечебно-профилактическими, диагностическими и санитарно-эпидемиологическими службами и учреждениями.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line="322" w:lineRule="exact"/>
        <w:ind w:right="29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Порядок расследования, извещения, установления, регистрации, учета и анализа профессиональных заболеваний и отравлений, основные формы медицинской документации.</w:t>
      </w:r>
    </w:p>
    <w:p w:rsidR="00155917" w:rsidRPr="00B21C40" w:rsidRDefault="00155917" w:rsidP="0036066A">
      <w:pPr>
        <w:pStyle w:val="Style1"/>
        <w:widowControl/>
        <w:numPr>
          <w:ilvl w:val="0"/>
          <w:numId w:val="13"/>
        </w:numPr>
        <w:tabs>
          <w:tab w:val="left" w:pos="0"/>
          <w:tab w:val="left" w:pos="3595"/>
        </w:tabs>
        <w:spacing w:line="322" w:lineRule="exact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Принципы профилактики, диагностики, лечения и </w:t>
      </w:r>
      <w:proofErr w:type="gramStart"/>
      <w:r w:rsidRPr="00B21C40">
        <w:rPr>
          <w:rStyle w:val="FontStyle11"/>
          <w:sz w:val="24"/>
          <w:szCs w:val="24"/>
        </w:rPr>
        <w:t>реабилитации</w:t>
      </w:r>
      <w:proofErr w:type="gramEnd"/>
      <w:r w:rsidRPr="00B21C40">
        <w:rPr>
          <w:rStyle w:val="FontStyle11"/>
          <w:sz w:val="24"/>
          <w:szCs w:val="24"/>
        </w:rPr>
        <w:t xml:space="preserve"> наиболее</w:t>
      </w:r>
      <w:r w:rsidRPr="00B21C40">
        <w:rPr>
          <w:rStyle w:val="FontStyle11"/>
          <w:sz w:val="24"/>
          <w:szCs w:val="24"/>
        </w:rPr>
        <w:br/>
        <w:t>распространенных заболеваний смежных дисциплин (общетерапевтических,</w:t>
      </w:r>
      <w:r w:rsidRPr="00B21C40">
        <w:rPr>
          <w:rStyle w:val="FontStyle11"/>
          <w:sz w:val="24"/>
          <w:szCs w:val="24"/>
        </w:rPr>
        <w:br/>
        <w:t>неврологических,</w:t>
      </w:r>
      <w:r w:rsidRPr="00B21C40">
        <w:rPr>
          <w:rStyle w:val="FontStyle11"/>
          <w:sz w:val="24"/>
          <w:szCs w:val="24"/>
        </w:rPr>
        <w:tab/>
        <w:t>отоларингологических, офтальмологических,</w:t>
      </w:r>
      <w:r w:rsidRPr="00B21C40">
        <w:rPr>
          <w:rStyle w:val="FontStyle11"/>
          <w:sz w:val="24"/>
          <w:szCs w:val="24"/>
        </w:rPr>
        <w:br/>
        <w:t xml:space="preserve">онкологических, дерматологических, инфекционных, </w:t>
      </w:r>
      <w:proofErr w:type="spellStart"/>
      <w:r w:rsidRPr="00B21C40">
        <w:rPr>
          <w:rStyle w:val="FontStyle11"/>
          <w:sz w:val="24"/>
          <w:szCs w:val="24"/>
        </w:rPr>
        <w:t>аллергологических</w:t>
      </w:r>
      <w:proofErr w:type="spellEnd"/>
      <w:r w:rsidRPr="00B21C40">
        <w:rPr>
          <w:rStyle w:val="FontStyle11"/>
          <w:sz w:val="24"/>
          <w:szCs w:val="24"/>
        </w:rPr>
        <w:t>,</w:t>
      </w:r>
      <w:r w:rsidRPr="00B21C40">
        <w:rPr>
          <w:rStyle w:val="FontStyle11"/>
          <w:sz w:val="24"/>
          <w:szCs w:val="24"/>
        </w:rPr>
        <w:br/>
        <w:t>гематологических, а также туберкулеза), сопутствующих профессиональным</w:t>
      </w:r>
      <w:r w:rsidRPr="00B21C40">
        <w:rPr>
          <w:rStyle w:val="FontStyle11"/>
          <w:sz w:val="24"/>
          <w:szCs w:val="24"/>
        </w:rPr>
        <w:br/>
        <w:t>заболеваниям и с которыми необходима дифференциальная диагностика</w:t>
      </w:r>
      <w:r w:rsidRPr="00B21C40">
        <w:rPr>
          <w:rStyle w:val="FontStyle11"/>
          <w:sz w:val="24"/>
          <w:szCs w:val="24"/>
        </w:rPr>
        <w:br/>
        <w:t>последних.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line="322" w:lineRule="exact"/>
        <w:ind w:right="14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Основные вопросы экспертизы временной и стойкой утраты трудоспособности в связи с профессиональным заболеванием, порядок направления на </w:t>
      </w:r>
      <w:proofErr w:type="gramStart"/>
      <w:r w:rsidRPr="00B21C40">
        <w:rPr>
          <w:rStyle w:val="FontStyle11"/>
          <w:sz w:val="24"/>
          <w:szCs w:val="24"/>
        </w:rPr>
        <w:t>медико-социальную</w:t>
      </w:r>
      <w:proofErr w:type="gramEnd"/>
      <w:r w:rsidRPr="00B21C40">
        <w:rPr>
          <w:rStyle w:val="FontStyle11"/>
          <w:sz w:val="24"/>
          <w:szCs w:val="24"/>
        </w:rPr>
        <w:t xml:space="preserve"> экспертизу.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line="322" w:lineRule="exact"/>
        <w:ind w:right="10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Общие и дополнительные медицинские противопоказания к допуску на работу, связанную с опасными, вредными и неблагоприятными производственными факторами; принципы трудоустройства больных с профессиональными заболеваниями и инвалидов вследствие профессиональных заболеваний.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before="5" w:line="322" w:lineRule="exact"/>
        <w:ind w:right="24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Клинику, диагностику и оказывать неотложную (экстренную) помощь при острых профессиональных заболеваниях.</w:t>
      </w:r>
    </w:p>
    <w:p w:rsidR="00155917" w:rsidRPr="00B21C40" w:rsidRDefault="00155917" w:rsidP="00B21C40">
      <w:pPr>
        <w:pStyle w:val="Style1"/>
        <w:widowControl/>
        <w:numPr>
          <w:ilvl w:val="0"/>
          <w:numId w:val="13"/>
        </w:numPr>
        <w:tabs>
          <w:tab w:val="left" w:pos="0"/>
        </w:tabs>
        <w:spacing w:line="322" w:lineRule="exact"/>
        <w:ind w:right="14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Первичную и вторичную профилактику, специальные методы выявления, лечения и реабилитации наиболее часто встречающихся профессиональных заболеваний и отравлений.</w:t>
      </w:r>
    </w:p>
    <w:p w:rsidR="00155917" w:rsidRPr="00B21C40" w:rsidRDefault="00783D2D" w:rsidP="00783D2D">
      <w:pPr>
        <w:pStyle w:val="Style2"/>
        <w:widowControl/>
        <w:spacing w:before="82" w:line="322" w:lineRule="exact"/>
        <w:jc w:val="left"/>
        <w:rPr>
          <w:rStyle w:val="FontStyle12"/>
          <w:b/>
          <w:sz w:val="24"/>
          <w:szCs w:val="24"/>
        </w:rPr>
      </w:pPr>
      <w:r w:rsidRPr="00B21C40">
        <w:rPr>
          <w:rStyle w:val="FontStyle12"/>
          <w:b/>
          <w:sz w:val="24"/>
          <w:szCs w:val="24"/>
        </w:rPr>
        <w:t>Обучающийся</w:t>
      </w:r>
      <w:r w:rsidR="00155917" w:rsidRPr="00B21C40">
        <w:rPr>
          <w:rStyle w:val="FontStyle12"/>
          <w:b/>
          <w:sz w:val="24"/>
          <w:szCs w:val="24"/>
        </w:rPr>
        <w:t xml:space="preserve"> должен уметь:</w:t>
      </w:r>
    </w:p>
    <w:p w:rsidR="00155917" w:rsidRPr="00B21C40" w:rsidRDefault="00155917" w:rsidP="00155917">
      <w:pPr>
        <w:pStyle w:val="Style1"/>
        <w:widowControl/>
        <w:numPr>
          <w:ilvl w:val="0"/>
          <w:numId w:val="14"/>
        </w:numPr>
        <w:tabs>
          <w:tab w:val="left" w:pos="552"/>
        </w:tabs>
        <w:spacing w:line="322" w:lineRule="exact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>Провести осмотр и оценить данные объективного обследования пациента.</w:t>
      </w:r>
    </w:p>
    <w:p w:rsidR="00155917" w:rsidRPr="00B21C40" w:rsidRDefault="00155917" w:rsidP="00155917">
      <w:pPr>
        <w:pStyle w:val="Style1"/>
        <w:widowControl/>
        <w:numPr>
          <w:ilvl w:val="0"/>
          <w:numId w:val="14"/>
        </w:numPr>
        <w:tabs>
          <w:tab w:val="left" w:pos="552"/>
        </w:tabs>
        <w:spacing w:line="322" w:lineRule="exact"/>
        <w:ind w:left="552" w:hanging="552"/>
        <w:jc w:val="both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Составить план лабораторного, инструментального, аппаратного обследования пациента, работающего с вредными факторами производственной среды и трудового процесса, на разных этапах обследования (периодические медицинские осмотры, амбулаторное обследование в поликлинике, стационарное обследование в </w:t>
      </w:r>
      <w:proofErr w:type="spellStart"/>
      <w:r w:rsidRPr="00B21C40">
        <w:rPr>
          <w:rStyle w:val="FontStyle11"/>
          <w:sz w:val="24"/>
          <w:szCs w:val="24"/>
        </w:rPr>
        <w:t>профпатологическом</w:t>
      </w:r>
      <w:proofErr w:type="spellEnd"/>
      <w:r w:rsidRPr="00B21C40">
        <w:rPr>
          <w:rStyle w:val="FontStyle11"/>
          <w:sz w:val="24"/>
          <w:szCs w:val="24"/>
        </w:rPr>
        <w:t xml:space="preserve"> центре).</w:t>
      </w:r>
    </w:p>
    <w:p w:rsidR="00155917" w:rsidRPr="00B21C40" w:rsidRDefault="00155917" w:rsidP="00905122">
      <w:pPr>
        <w:pStyle w:val="Style1"/>
        <w:widowControl/>
        <w:numPr>
          <w:ilvl w:val="0"/>
          <w:numId w:val="14"/>
        </w:numPr>
        <w:tabs>
          <w:tab w:val="left" w:pos="552"/>
        </w:tabs>
        <w:spacing w:line="322" w:lineRule="exact"/>
        <w:ind w:left="552" w:hanging="552"/>
        <w:jc w:val="both"/>
      </w:pPr>
      <w:r w:rsidRPr="00B21C40">
        <w:rPr>
          <w:rStyle w:val="FontStyle11"/>
          <w:sz w:val="24"/>
          <w:szCs w:val="24"/>
        </w:rPr>
        <w:t>Интерпретировать результаты общих и специальных лабораторных, рентгенологических, функциональных и эндоскопических методов исследования.</w:t>
      </w:r>
    </w:p>
    <w:p w:rsidR="00155917" w:rsidRPr="00B21C40" w:rsidRDefault="00155917" w:rsidP="00B21C40">
      <w:pPr>
        <w:pStyle w:val="Style1"/>
        <w:widowControl/>
        <w:numPr>
          <w:ilvl w:val="0"/>
          <w:numId w:val="15"/>
        </w:numPr>
        <w:tabs>
          <w:tab w:val="left" w:pos="142"/>
        </w:tabs>
        <w:spacing w:line="322" w:lineRule="exact"/>
        <w:ind w:right="101"/>
        <w:jc w:val="both"/>
        <w:rPr>
          <w:rStyle w:val="FontStyle12"/>
          <w:sz w:val="24"/>
          <w:szCs w:val="24"/>
        </w:rPr>
      </w:pPr>
      <w:proofErr w:type="gramStart"/>
      <w:r w:rsidRPr="00B21C40">
        <w:rPr>
          <w:rStyle w:val="FontStyle12"/>
          <w:sz w:val="24"/>
          <w:szCs w:val="24"/>
        </w:rPr>
        <w:t xml:space="preserve">Анализировать и обобщать результаты обследования у других специалистов (невропатолог, отоларинголог, </w:t>
      </w:r>
      <w:proofErr w:type="spellStart"/>
      <w:r w:rsidRPr="00B21C40">
        <w:rPr>
          <w:rStyle w:val="FontStyle12"/>
          <w:sz w:val="24"/>
          <w:szCs w:val="24"/>
        </w:rPr>
        <w:t>дерматовенеролог</w:t>
      </w:r>
      <w:proofErr w:type="spellEnd"/>
      <w:r w:rsidRPr="00B21C40">
        <w:rPr>
          <w:rStyle w:val="FontStyle12"/>
          <w:sz w:val="24"/>
          <w:szCs w:val="24"/>
        </w:rPr>
        <w:t>, окулист, хирург, уролог, акушер-гинеколог, стоматолог и др.).</w:t>
      </w:r>
      <w:proofErr w:type="gramEnd"/>
    </w:p>
    <w:p w:rsidR="00155917" w:rsidRPr="00B21C40" w:rsidRDefault="00155917" w:rsidP="00B21C40">
      <w:pPr>
        <w:pStyle w:val="Style1"/>
        <w:widowControl/>
        <w:numPr>
          <w:ilvl w:val="0"/>
          <w:numId w:val="15"/>
        </w:numPr>
        <w:tabs>
          <w:tab w:val="left" w:pos="0"/>
        </w:tabs>
        <w:spacing w:line="322" w:lineRule="exact"/>
        <w:ind w:right="96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Оказывать экстренную (неотложную) помощь при неотложных состояниях в терапевтической и неврологической практике.</w:t>
      </w:r>
    </w:p>
    <w:p w:rsidR="00155917" w:rsidRPr="00B21C40" w:rsidRDefault="00155917" w:rsidP="00B21C40">
      <w:pPr>
        <w:pStyle w:val="Style1"/>
        <w:widowControl/>
        <w:numPr>
          <w:ilvl w:val="0"/>
          <w:numId w:val="15"/>
        </w:numPr>
        <w:tabs>
          <w:tab w:val="left" w:pos="0"/>
        </w:tabs>
        <w:spacing w:line="322" w:lineRule="exact"/>
        <w:ind w:right="91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 xml:space="preserve">Анализировать и интерпретировать материалы, характеризующие санитарно-гигиенические условия труда </w:t>
      </w:r>
      <w:proofErr w:type="gramStart"/>
      <w:r w:rsidRPr="00B21C40">
        <w:rPr>
          <w:rStyle w:val="FontStyle12"/>
          <w:sz w:val="24"/>
          <w:szCs w:val="24"/>
        </w:rPr>
        <w:t>работающих</w:t>
      </w:r>
      <w:proofErr w:type="gramEnd"/>
      <w:r w:rsidRPr="00B21C40">
        <w:rPr>
          <w:rStyle w:val="FontStyle12"/>
          <w:sz w:val="24"/>
          <w:szCs w:val="24"/>
        </w:rPr>
        <w:t>.</w:t>
      </w:r>
    </w:p>
    <w:p w:rsidR="00155917" w:rsidRPr="00B21C40" w:rsidRDefault="00155917" w:rsidP="00B21C40">
      <w:pPr>
        <w:pStyle w:val="Style1"/>
        <w:widowControl/>
        <w:numPr>
          <w:ilvl w:val="0"/>
          <w:numId w:val="15"/>
        </w:numPr>
        <w:tabs>
          <w:tab w:val="left" w:pos="0"/>
        </w:tabs>
        <w:spacing w:line="322" w:lineRule="exact"/>
        <w:ind w:right="96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Устанавливать диагноз острого и хронического профессионального заболевания.</w:t>
      </w:r>
    </w:p>
    <w:p w:rsidR="00155917" w:rsidRDefault="00155917" w:rsidP="00155917">
      <w:pPr>
        <w:pStyle w:val="Style2"/>
        <w:widowControl/>
        <w:spacing w:line="240" w:lineRule="exact"/>
        <w:rPr>
          <w:sz w:val="20"/>
          <w:szCs w:val="20"/>
        </w:rPr>
      </w:pPr>
    </w:p>
    <w:p w:rsidR="0060662C" w:rsidRDefault="0060662C" w:rsidP="00783D2D">
      <w:pPr>
        <w:pStyle w:val="Style2"/>
        <w:widowControl/>
        <w:spacing w:before="96"/>
        <w:jc w:val="left"/>
        <w:rPr>
          <w:rStyle w:val="FontStyle11"/>
          <w:b/>
          <w:sz w:val="24"/>
          <w:szCs w:val="24"/>
        </w:rPr>
      </w:pPr>
    </w:p>
    <w:p w:rsidR="00155917" w:rsidRPr="00B21C40" w:rsidRDefault="00783D2D" w:rsidP="00783D2D">
      <w:pPr>
        <w:pStyle w:val="Style2"/>
        <w:widowControl/>
        <w:spacing w:before="96"/>
        <w:jc w:val="left"/>
        <w:rPr>
          <w:rStyle w:val="FontStyle11"/>
          <w:b/>
          <w:sz w:val="24"/>
          <w:szCs w:val="24"/>
        </w:rPr>
      </w:pPr>
      <w:r w:rsidRPr="00B21C40">
        <w:rPr>
          <w:rStyle w:val="FontStyle11"/>
          <w:b/>
          <w:sz w:val="24"/>
          <w:szCs w:val="24"/>
        </w:rPr>
        <w:lastRenderedPageBreak/>
        <w:t xml:space="preserve">Обучающийся </w:t>
      </w:r>
      <w:r w:rsidR="00155917" w:rsidRPr="00B21C40">
        <w:rPr>
          <w:rStyle w:val="FontStyle11"/>
          <w:b/>
          <w:sz w:val="24"/>
          <w:szCs w:val="24"/>
        </w:rPr>
        <w:t>должен владеть: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before="259"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Методикой оказания специализированной медицинской помощи больным, страдающим профессиональными заболеваниями, в том числе больным с предварительным диагнозом профессионального заболевания и подозрением на указанные состояния, а также больным, занятым на работах с вредными производственными факторами.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Алгоритмом проведения экспертизы профессиональной пригодности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Алгоритмом выявления экспертизы связи заболевания с профессией.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Алгоритмом экспертизы временной нетрудоспособности.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Алгоритмом установления профессионального заболевания с учетом всех вопросов дифференциального диагноза, ведения документации и осуществления связи с другими учреждениями (медицинскими, производственными, социальными).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Знаниями для оказания консультативно-методической и организационной помощи медицинским работникам иных медицинских организаций по вопросам профессиональной патологии.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Методологией мониторинга за состоянием здоровья больных с установленным диагнозом профессионального заболевания и профессионального отравления и больных, занятых на работах с вредными производственными факторами.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 xml:space="preserve">Организацией и проведением предварительных и периодических медицинских осмотров в соответствии с приказом </w:t>
      </w:r>
      <w:proofErr w:type="spellStart"/>
      <w:r w:rsidRPr="00B21C40">
        <w:rPr>
          <w:rStyle w:val="FontStyle12"/>
          <w:sz w:val="24"/>
          <w:szCs w:val="24"/>
        </w:rPr>
        <w:t>Минздравсоцразвития</w:t>
      </w:r>
      <w:proofErr w:type="spellEnd"/>
      <w:r w:rsidRPr="00B21C40">
        <w:rPr>
          <w:rStyle w:val="FontStyle12"/>
          <w:sz w:val="24"/>
          <w:szCs w:val="24"/>
        </w:rPr>
        <w:t xml:space="preserve"> России №302н от 12.04.2011 г., осуществлять </w:t>
      </w:r>
      <w:proofErr w:type="gramStart"/>
      <w:r w:rsidRPr="00B21C40">
        <w:rPr>
          <w:rStyle w:val="FontStyle12"/>
          <w:sz w:val="24"/>
          <w:szCs w:val="24"/>
        </w:rPr>
        <w:t>контроль за</w:t>
      </w:r>
      <w:proofErr w:type="gramEnd"/>
      <w:r w:rsidRPr="00B21C40">
        <w:rPr>
          <w:rStyle w:val="FontStyle12"/>
          <w:sz w:val="24"/>
          <w:szCs w:val="24"/>
        </w:rPr>
        <w:t xml:space="preserve"> качеством их проведения и составлять заключительные акты, а также реализацией профилактических, оздоровительных и реабилитационных мероприятий по результатам этих осмотров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Знаниями и умениями по внедрению информационных систем для создания и ведения банка данных по профессиональной заболеваемости.</w:t>
      </w:r>
    </w:p>
    <w:p w:rsidR="00155917" w:rsidRPr="00B21C40" w:rsidRDefault="00155917" w:rsidP="00155917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  <w:rPr>
          <w:rStyle w:val="FontStyle12"/>
          <w:sz w:val="24"/>
          <w:szCs w:val="24"/>
        </w:rPr>
      </w:pPr>
      <w:r w:rsidRPr="00B21C40">
        <w:rPr>
          <w:rStyle w:val="FontStyle12"/>
          <w:sz w:val="24"/>
          <w:szCs w:val="24"/>
        </w:rPr>
        <w:t>Методологией оценки и прогноза риска формирования профессиональных заболеваний и профессиональных отравлений, участие в выполнении научно-исследовательских работ в области профессиональной патологии.</w:t>
      </w:r>
    </w:p>
    <w:p w:rsidR="00155917" w:rsidRPr="00B21C40" w:rsidRDefault="00155917" w:rsidP="00905122">
      <w:pPr>
        <w:pStyle w:val="Style1"/>
        <w:widowControl/>
        <w:numPr>
          <w:ilvl w:val="0"/>
          <w:numId w:val="16"/>
        </w:numPr>
        <w:tabs>
          <w:tab w:val="left" w:pos="542"/>
        </w:tabs>
        <w:spacing w:line="322" w:lineRule="exact"/>
        <w:ind w:left="542" w:hanging="542"/>
        <w:jc w:val="both"/>
      </w:pPr>
      <w:proofErr w:type="spellStart"/>
      <w:r w:rsidRPr="00B21C40">
        <w:rPr>
          <w:rStyle w:val="FontStyle12"/>
          <w:sz w:val="24"/>
          <w:szCs w:val="24"/>
        </w:rPr>
        <w:t>Деонтологическими</w:t>
      </w:r>
      <w:proofErr w:type="spellEnd"/>
      <w:r w:rsidRPr="00B21C40">
        <w:rPr>
          <w:rStyle w:val="FontStyle12"/>
          <w:sz w:val="24"/>
          <w:szCs w:val="24"/>
        </w:rPr>
        <w:t xml:space="preserve"> приемами при общении с пациентами, коллегами, представителями профсоюза, администрации работодателя пациента, представителями страховых компаний.</w:t>
      </w:r>
    </w:p>
    <w:p w:rsidR="00781638" w:rsidRDefault="00155917" w:rsidP="00B21C40">
      <w:pPr>
        <w:pStyle w:val="Style1"/>
        <w:widowControl/>
        <w:numPr>
          <w:ilvl w:val="0"/>
          <w:numId w:val="17"/>
        </w:numPr>
        <w:tabs>
          <w:tab w:val="left" w:pos="0"/>
        </w:tabs>
        <w:spacing w:line="336" w:lineRule="exact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Оценкой   результатов исследования содержания токсических веществ и продуктов их </w:t>
      </w:r>
    </w:p>
    <w:p w:rsidR="00155917" w:rsidRPr="00B21C40" w:rsidRDefault="00781638" w:rsidP="00781638">
      <w:pPr>
        <w:pStyle w:val="Style1"/>
        <w:widowControl/>
        <w:tabs>
          <w:tab w:val="left" w:pos="0"/>
        </w:tabs>
        <w:spacing w:line="336" w:lineRule="exac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   </w:t>
      </w:r>
      <w:r w:rsidR="00155917" w:rsidRPr="00B21C40">
        <w:rPr>
          <w:rStyle w:val="FontStyle11"/>
          <w:sz w:val="24"/>
          <w:szCs w:val="24"/>
        </w:rPr>
        <w:t xml:space="preserve">метаболизма в </w:t>
      </w:r>
      <w:proofErr w:type="spellStart"/>
      <w:r w:rsidR="00155917" w:rsidRPr="00B21C40">
        <w:rPr>
          <w:rStyle w:val="FontStyle11"/>
          <w:sz w:val="24"/>
          <w:szCs w:val="24"/>
        </w:rPr>
        <w:t>биосредах</w:t>
      </w:r>
      <w:proofErr w:type="spellEnd"/>
      <w:r w:rsidR="00155917" w:rsidRPr="00B21C40">
        <w:rPr>
          <w:rStyle w:val="FontStyle11"/>
          <w:sz w:val="24"/>
          <w:szCs w:val="24"/>
        </w:rPr>
        <w:t xml:space="preserve"> организма человека.</w:t>
      </w:r>
    </w:p>
    <w:p w:rsidR="00781638" w:rsidRDefault="00155917" w:rsidP="00B21C40">
      <w:pPr>
        <w:pStyle w:val="Style1"/>
        <w:widowControl/>
        <w:numPr>
          <w:ilvl w:val="0"/>
          <w:numId w:val="17"/>
        </w:numPr>
        <w:tabs>
          <w:tab w:val="left" w:pos="0"/>
        </w:tabs>
        <w:spacing w:line="317" w:lineRule="exact"/>
        <w:rPr>
          <w:rStyle w:val="FontStyle11"/>
          <w:sz w:val="24"/>
          <w:szCs w:val="24"/>
        </w:rPr>
      </w:pPr>
      <w:r w:rsidRPr="00B21C40">
        <w:rPr>
          <w:rStyle w:val="FontStyle11"/>
          <w:sz w:val="24"/>
          <w:szCs w:val="24"/>
        </w:rPr>
        <w:t xml:space="preserve">Современными    методами    диагностики,    лечения,    профилактики и реабилитации </w:t>
      </w:r>
      <w:r w:rsidR="00781638">
        <w:rPr>
          <w:rStyle w:val="FontStyle11"/>
          <w:sz w:val="24"/>
          <w:szCs w:val="24"/>
        </w:rPr>
        <w:t xml:space="preserve">   </w:t>
      </w:r>
    </w:p>
    <w:p w:rsidR="00155917" w:rsidRPr="00B21C40" w:rsidRDefault="00781638" w:rsidP="00781638">
      <w:pPr>
        <w:pStyle w:val="Style1"/>
        <w:widowControl/>
        <w:tabs>
          <w:tab w:val="left" w:pos="0"/>
        </w:tabs>
        <w:spacing w:line="317" w:lineRule="exact"/>
        <w:rPr>
          <w:rStyle w:val="FontStyle12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  </w:t>
      </w:r>
      <w:r w:rsidR="00155917" w:rsidRPr="00B21C40">
        <w:rPr>
          <w:rStyle w:val="FontStyle11"/>
          <w:sz w:val="24"/>
          <w:szCs w:val="24"/>
        </w:rPr>
        <w:t>часто и редко встречаемых профессиональных заболеваний.</w:t>
      </w:r>
    </w:p>
    <w:p w:rsidR="00F14814" w:rsidRDefault="00F14814" w:rsidP="00F14814">
      <w:pPr>
        <w:pStyle w:val="Style2"/>
        <w:widowControl/>
        <w:spacing w:before="72"/>
        <w:jc w:val="left"/>
        <w:rPr>
          <w:rStyle w:val="FontStyle12"/>
          <w:b/>
        </w:rPr>
      </w:pPr>
    </w:p>
    <w:p w:rsidR="00155917" w:rsidRPr="00F14814" w:rsidRDefault="00155917" w:rsidP="00F14814">
      <w:pPr>
        <w:pStyle w:val="Style2"/>
        <w:widowControl/>
        <w:spacing w:before="72"/>
        <w:rPr>
          <w:b/>
          <w:sz w:val="26"/>
          <w:szCs w:val="26"/>
        </w:rPr>
      </w:pPr>
      <w:r w:rsidRPr="009E3261">
        <w:rPr>
          <w:rStyle w:val="FontStyle12"/>
          <w:b/>
        </w:rPr>
        <w:t>2.3.</w:t>
      </w:r>
      <w:r>
        <w:rPr>
          <w:rStyle w:val="FontStyle12"/>
        </w:rPr>
        <w:t xml:space="preserve"> </w:t>
      </w:r>
      <w:r w:rsidRPr="00F14814">
        <w:rPr>
          <w:rStyle w:val="FontStyle12"/>
          <w:b/>
          <w:sz w:val="24"/>
          <w:szCs w:val="24"/>
        </w:rPr>
        <w:t>Уровень формирования компетенций в соот</w:t>
      </w:r>
      <w:r w:rsidR="00F14814">
        <w:rPr>
          <w:rStyle w:val="FontStyle12"/>
          <w:b/>
          <w:sz w:val="24"/>
          <w:szCs w:val="24"/>
        </w:rPr>
        <w:t>ветствии с рабочими программами</w:t>
      </w:r>
      <w:r w:rsidRPr="00115687">
        <w:rPr>
          <w:rStyle w:val="FontStyle12"/>
          <w:b/>
        </w:rPr>
        <w:t xml:space="preserve"> </w:t>
      </w: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275"/>
        <w:gridCol w:w="5670"/>
        <w:gridCol w:w="1418"/>
        <w:gridCol w:w="992"/>
      </w:tblGrid>
      <w:tr w:rsidR="00322BD6" w:rsidTr="00781638"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BD6" w:rsidRPr="0036066A" w:rsidRDefault="00322BD6" w:rsidP="00B21C40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BD6" w:rsidRPr="0036066A" w:rsidRDefault="00322BD6" w:rsidP="00214528">
            <w:pPr>
              <w:pStyle w:val="Style5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Дисциплины, практики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66A" w:rsidRDefault="0036066A" w:rsidP="0036066A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322BD6" w:rsidRPr="0036066A" w:rsidRDefault="00322BD6" w:rsidP="0036066A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66A" w:rsidRDefault="0036066A" w:rsidP="00FD4C86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322BD6" w:rsidRPr="0036066A" w:rsidRDefault="00322BD6" w:rsidP="00FD4C86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Виды занятий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BD6" w:rsidRPr="0036066A" w:rsidRDefault="002E4BC9" w:rsidP="00214528">
            <w:pPr>
              <w:pStyle w:val="Style5"/>
              <w:widowControl/>
              <w:ind w:right="102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Оценоч</w:t>
            </w:r>
            <w:r w:rsidR="005104A7" w:rsidRPr="0036066A">
              <w:rPr>
                <w:rStyle w:val="FontStyle13"/>
                <w:b w:val="0"/>
                <w:sz w:val="20"/>
                <w:szCs w:val="20"/>
              </w:rPr>
              <w:t>ные средства</w:t>
            </w:r>
          </w:p>
        </w:tc>
      </w:tr>
      <w:tr w:rsidR="00DA2647" w:rsidTr="00781638"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2647" w:rsidRDefault="00DA2647" w:rsidP="00B21C40">
            <w:pPr>
              <w:pStyle w:val="Style6"/>
              <w:widowControl/>
              <w:ind w:firstLine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3380">
              <w:rPr>
                <w:rStyle w:val="FontStyle13"/>
                <w:b w:val="0"/>
                <w:sz w:val="20"/>
                <w:szCs w:val="20"/>
              </w:rPr>
              <w:t>УК-1</w:t>
            </w:r>
          </w:p>
          <w:p w:rsidR="00DA2647" w:rsidRPr="003D3380" w:rsidRDefault="00DA2647" w:rsidP="003D3380">
            <w:pPr>
              <w:pStyle w:val="Style6"/>
              <w:widowControl/>
              <w:ind w:firstLine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 xml:space="preserve">готовность к абстрактному мышлению, </w:t>
            </w:r>
            <w:r w:rsidRPr="0036066A">
              <w:rPr>
                <w:rStyle w:val="FontStyle14"/>
                <w:sz w:val="20"/>
                <w:szCs w:val="20"/>
              </w:rPr>
              <w:lastRenderedPageBreak/>
              <w:t>анализу, синтезу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36066A">
            <w:pPr>
              <w:pStyle w:val="Style6"/>
              <w:widowControl/>
              <w:spacing w:line="240" w:lineRule="auto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lastRenderedPageBreak/>
              <w:t>Педагогика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B21C40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Знать  </w:t>
            </w:r>
            <w:r w:rsidRPr="0036066A">
              <w:rPr>
                <w:rStyle w:val="FontStyle14"/>
                <w:sz w:val="20"/>
                <w:szCs w:val="20"/>
              </w:rPr>
              <w:t>теоретические  основы мыслительной деятельности, механизмы абстрактного мышления.</w:t>
            </w:r>
          </w:p>
          <w:p w:rsidR="00DA2647" w:rsidRPr="0036066A" w:rsidRDefault="00DA2647" w:rsidP="00B21C40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Уметь </w:t>
            </w:r>
            <w:r w:rsidRPr="0036066A">
              <w:rPr>
                <w:rStyle w:val="FontStyle14"/>
                <w:sz w:val="20"/>
                <w:szCs w:val="20"/>
              </w:rPr>
              <w:t>организация самостоятельного умственного труда (мышления) и работы с информацией (синтез).</w:t>
            </w:r>
          </w:p>
          <w:p w:rsidR="00DA2647" w:rsidRPr="0036066A" w:rsidRDefault="00DA2647" w:rsidP="00B21C40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Владеть    </w:t>
            </w:r>
            <w:r w:rsidRPr="0036066A">
              <w:rPr>
                <w:rStyle w:val="FontStyle14"/>
                <w:sz w:val="20"/>
                <w:szCs w:val="20"/>
              </w:rPr>
              <w:t>методиками    самоконтроля, абстрактного мышления, аналитического мышления.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Default="00DA2647" w:rsidP="00214528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 xml:space="preserve">Практические занятия, семинары, </w:t>
            </w:r>
          </w:p>
          <w:p w:rsidR="00DA2647" w:rsidRPr="0036066A" w:rsidRDefault="00DA2647" w:rsidP="00214528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B21C40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тесты, ситуационные задачи</w:t>
            </w:r>
          </w:p>
        </w:tc>
      </w:tr>
      <w:tr w:rsidR="00DA2647" w:rsidTr="00781638"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Default="00DA2647" w:rsidP="00FD4C86">
            <w:pPr>
              <w:pStyle w:val="Style1"/>
              <w:widowControl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3D3380">
            <w:pPr>
              <w:pStyle w:val="Style6"/>
              <w:widowControl/>
              <w:spacing w:line="226" w:lineRule="exact"/>
              <w:ind w:firstLine="5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Общественное здоровье и здравоохранение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5104A7">
            <w:pPr>
              <w:pStyle w:val="Style6"/>
              <w:widowControl/>
              <w:spacing w:line="226" w:lineRule="exact"/>
              <w:ind w:firstLine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Знать </w:t>
            </w:r>
            <w:r w:rsidRPr="0036066A">
              <w:rPr>
                <w:rStyle w:val="FontStyle14"/>
                <w:sz w:val="20"/>
                <w:szCs w:val="20"/>
              </w:rPr>
              <w:t>методы анализа и синтеза статистической информации. Методики сбора, статистической обработки и анализа информации о здоровье взрослого населения, детей и подростков.</w:t>
            </w:r>
          </w:p>
          <w:p w:rsidR="00DA2647" w:rsidRPr="0036066A" w:rsidRDefault="00DA2647" w:rsidP="005104A7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Уметь </w:t>
            </w:r>
            <w:r w:rsidRPr="0036066A">
              <w:rPr>
                <w:rStyle w:val="FontStyle14"/>
                <w:sz w:val="20"/>
                <w:szCs w:val="20"/>
              </w:rPr>
              <w:t>анализировать информацию о здоровье взрослого населения, детей и подростков.</w:t>
            </w:r>
          </w:p>
          <w:p w:rsidR="00DA2647" w:rsidRPr="0036066A" w:rsidRDefault="00DA2647" w:rsidP="005104A7">
            <w:pPr>
              <w:pStyle w:val="Style6"/>
              <w:widowControl/>
              <w:spacing w:line="226" w:lineRule="exact"/>
              <w:ind w:firstLine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4"/>
                <w:sz w:val="20"/>
                <w:szCs w:val="20"/>
              </w:rPr>
              <w:t>методиками сбора, статистической обработки и анализа информации о здоровье взрослого населения, детей и подростков.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Default="00DA2647" w:rsidP="00FD4C86">
            <w:pPr>
              <w:pStyle w:val="Style1"/>
              <w:widowControl/>
              <w:rPr>
                <w:sz w:val="20"/>
                <w:szCs w:val="20"/>
              </w:rPr>
            </w:pPr>
            <w:r w:rsidRPr="0036066A">
              <w:rPr>
                <w:sz w:val="20"/>
                <w:szCs w:val="20"/>
              </w:rPr>
              <w:t xml:space="preserve">Практические занятия, семинары, </w:t>
            </w:r>
          </w:p>
          <w:p w:rsidR="00DA2647" w:rsidRPr="0036066A" w:rsidRDefault="00DA2647" w:rsidP="00FD4C86">
            <w:pPr>
              <w:pStyle w:val="Style1"/>
              <w:widowControl/>
              <w:rPr>
                <w:sz w:val="20"/>
                <w:szCs w:val="20"/>
              </w:rPr>
            </w:pPr>
            <w:r w:rsidRPr="0036066A"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FD4C8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6066A">
              <w:rPr>
                <w:sz w:val="20"/>
                <w:szCs w:val="20"/>
              </w:rPr>
              <w:t>есты, ситуационные задачи</w:t>
            </w:r>
          </w:p>
        </w:tc>
      </w:tr>
      <w:tr w:rsidR="00B65746" w:rsidTr="00781638"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5746" w:rsidRPr="003D3380" w:rsidRDefault="00B65746" w:rsidP="003D3380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3380">
              <w:rPr>
                <w:rStyle w:val="FontStyle13"/>
                <w:b w:val="0"/>
                <w:sz w:val="20"/>
                <w:szCs w:val="20"/>
              </w:rPr>
              <w:lastRenderedPageBreak/>
              <w:t>УК-2</w:t>
            </w:r>
          </w:p>
          <w:p w:rsidR="00B65746" w:rsidRPr="0036066A" w:rsidRDefault="00B65746" w:rsidP="003D3380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 xml:space="preserve">готовность к управлению </w:t>
            </w:r>
            <w:proofErr w:type="spellStart"/>
            <w:r w:rsidRPr="0036066A">
              <w:rPr>
                <w:rStyle w:val="FontStyle14"/>
                <w:sz w:val="20"/>
                <w:szCs w:val="20"/>
              </w:rPr>
              <w:t>колл</w:t>
            </w:r>
            <w:r>
              <w:rPr>
                <w:rStyle w:val="FontStyle14"/>
                <w:sz w:val="20"/>
                <w:szCs w:val="20"/>
              </w:rPr>
              <w:t>екти</w:t>
            </w:r>
            <w:r w:rsidRPr="0036066A">
              <w:rPr>
                <w:rStyle w:val="FontStyle14"/>
                <w:sz w:val="20"/>
                <w:szCs w:val="20"/>
              </w:rPr>
              <w:t>вом</w:t>
            </w:r>
            <w:proofErr w:type="gramStart"/>
            <w:r w:rsidRPr="0036066A">
              <w:rPr>
                <w:rStyle w:val="FontStyle14"/>
                <w:sz w:val="20"/>
                <w:szCs w:val="20"/>
              </w:rPr>
              <w:t>,т</w:t>
            </w:r>
            <w:proofErr w:type="gramEnd"/>
            <w:r w:rsidRPr="0036066A">
              <w:rPr>
                <w:rStyle w:val="FontStyle14"/>
                <w:sz w:val="20"/>
                <w:szCs w:val="20"/>
              </w:rPr>
              <w:t>олерантно</w:t>
            </w:r>
            <w:proofErr w:type="spellEnd"/>
            <w:r w:rsidRPr="0036066A">
              <w:rPr>
                <w:rStyle w:val="FontStyle14"/>
                <w:sz w:val="20"/>
                <w:szCs w:val="20"/>
              </w:rPr>
              <w:t xml:space="preserve"> воспринимать социальные, этнические, </w:t>
            </w:r>
            <w:proofErr w:type="spellStart"/>
            <w:r w:rsidRPr="0036066A">
              <w:rPr>
                <w:rStyle w:val="FontStyle14"/>
                <w:sz w:val="20"/>
                <w:szCs w:val="20"/>
              </w:rPr>
              <w:t>конфессиона-льные</w:t>
            </w:r>
            <w:proofErr w:type="spellEnd"/>
            <w:r w:rsidRPr="0036066A">
              <w:rPr>
                <w:rStyle w:val="FontStyle14"/>
                <w:sz w:val="20"/>
                <w:szCs w:val="20"/>
              </w:rPr>
              <w:t xml:space="preserve"> и культурные различия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FD4C86">
            <w:pPr>
              <w:pStyle w:val="Style6"/>
              <w:widowControl/>
              <w:spacing w:line="240" w:lineRule="auto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Педагогика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5104A7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Знать </w:t>
            </w:r>
            <w:r w:rsidRPr="0036066A">
              <w:rPr>
                <w:rStyle w:val="FontStyle14"/>
                <w:sz w:val="20"/>
                <w:szCs w:val="20"/>
              </w:rPr>
              <w:t>Конституцию РФ</w:t>
            </w:r>
            <w:proofErr w:type="gramStart"/>
            <w:r w:rsidRPr="0036066A">
              <w:rPr>
                <w:rStyle w:val="FontStyle14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4"/>
                <w:sz w:val="20"/>
                <w:szCs w:val="20"/>
              </w:rPr>
              <w:t xml:space="preserve"> </w:t>
            </w:r>
            <w:proofErr w:type="gramStart"/>
            <w:r w:rsidRPr="0036066A">
              <w:rPr>
                <w:rStyle w:val="FontStyle14"/>
                <w:sz w:val="20"/>
                <w:szCs w:val="20"/>
              </w:rPr>
              <w:t>з</w:t>
            </w:r>
            <w:proofErr w:type="gramEnd"/>
            <w:r w:rsidRPr="0036066A">
              <w:rPr>
                <w:rStyle w:val="FontStyle14"/>
                <w:sz w:val="20"/>
                <w:szCs w:val="20"/>
              </w:rPr>
              <w:t xml:space="preserve">аконы и иные нормативные акты в сфере образования и здравоохранения; обучение и переподготовка     персонала;     теория управления персоналом; аттестация и сертификация персонала. </w:t>
            </w:r>
          </w:p>
          <w:p w:rsidR="00B65746" w:rsidRPr="0036066A" w:rsidRDefault="00B65746" w:rsidP="005104A7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Уметь   </w:t>
            </w:r>
            <w:r w:rsidRPr="0036066A">
              <w:rPr>
                <w:rStyle w:val="FontStyle14"/>
                <w:sz w:val="20"/>
                <w:szCs w:val="20"/>
              </w:rPr>
              <w:t>применять   современные   методы управления коллективом.</w:t>
            </w:r>
          </w:p>
          <w:p w:rsidR="00B65746" w:rsidRPr="0036066A" w:rsidRDefault="00B65746" w:rsidP="005104A7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4"/>
                <w:sz w:val="20"/>
                <w:szCs w:val="20"/>
              </w:rPr>
              <w:t>нормативно-распорядительной документацией в области    управления    коллективом, формирования толерантности.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3D3380">
            <w:pPr>
              <w:pStyle w:val="Style6"/>
              <w:widowControl/>
              <w:spacing w:line="226" w:lineRule="exact"/>
              <w:ind w:left="19" w:right="96" w:hanging="19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Практические занятия, семинары, лекции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214528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тесты,</w:t>
            </w: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ситуационные задачи</w:t>
            </w:r>
          </w:p>
        </w:tc>
      </w:tr>
      <w:tr w:rsidR="00B65746" w:rsidTr="00781638"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FD4C8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214528">
            <w:pPr>
              <w:pStyle w:val="Style6"/>
              <w:widowControl/>
              <w:spacing w:line="230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Общественное здоровье и здравоохранение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Default="00B65746" w:rsidP="009E3261">
            <w:pPr>
              <w:pStyle w:val="Style2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Знать </w:t>
            </w:r>
            <w:r w:rsidRPr="0036066A">
              <w:rPr>
                <w:rStyle w:val="FontStyle14"/>
                <w:sz w:val="20"/>
                <w:szCs w:val="20"/>
              </w:rPr>
              <w:t xml:space="preserve">системы управления и организацию труда в здравоохранении.      Лидерство      и персональный менеджмент.     Формы     и     методы организации гигиенического образования и воспитания населения. Медицинскую этику и деонтологию. </w:t>
            </w:r>
          </w:p>
          <w:p w:rsidR="00B65746" w:rsidRPr="0036066A" w:rsidRDefault="00B65746" w:rsidP="009E3261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Уметь    </w:t>
            </w:r>
            <w:r w:rsidRPr="0036066A">
              <w:rPr>
                <w:rStyle w:val="FontStyle14"/>
                <w:sz w:val="20"/>
                <w:szCs w:val="20"/>
              </w:rPr>
              <w:t xml:space="preserve">организовывать    деятельность медицинских организаций и их структурных подразделений, включая </w:t>
            </w:r>
            <w:r w:rsidRPr="0036066A">
              <w:rPr>
                <w:rStyle w:val="FontStyle11"/>
                <w:sz w:val="20"/>
                <w:szCs w:val="20"/>
              </w:rPr>
              <w:t>организацию работы с кадрами.</w:t>
            </w:r>
          </w:p>
          <w:p w:rsidR="00B65746" w:rsidRPr="0036066A" w:rsidRDefault="00B65746" w:rsidP="009E3261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1"/>
                <w:sz w:val="20"/>
                <w:szCs w:val="20"/>
              </w:rPr>
              <w:t xml:space="preserve">  методами     организации гигиенического образования   и   воспитания   населения. Системами управления   и   организации   труда   в медицинской организации.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Default="00B65746" w:rsidP="003D3380">
            <w:pPr>
              <w:pStyle w:val="Style6"/>
              <w:widowControl/>
              <w:spacing w:line="226" w:lineRule="exact"/>
              <w:ind w:left="24" w:hanging="24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 xml:space="preserve">Практические занятия, семинары, </w:t>
            </w:r>
          </w:p>
          <w:p w:rsidR="00B65746" w:rsidRPr="0036066A" w:rsidRDefault="00B65746" w:rsidP="003D3380">
            <w:pPr>
              <w:pStyle w:val="Style6"/>
              <w:widowControl/>
              <w:spacing w:line="226" w:lineRule="exact"/>
              <w:ind w:left="24" w:hanging="24"/>
              <w:jc w:val="left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746" w:rsidRPr="0036066A" w:rsidRDefault="00B65746" w:rsidP="00214528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тесты,</w:t>
            </w: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4"/>
                <w:sz w:val="20"/>
                <w:szCs w:val="20"/>
              </w:rPr>
              <w:t>ситуационные задачи</w:t>
            </w: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</w:p>
          <w:p w:rsidR="00B65746" w:rsidRPr="0036066A" w:rsidRDefault="00B65746" w:rsidP="00214528">
            <w:pPr>
              <w:pStyle w:val="Style6"/>
              <w:widowControl/>
              <w:spacing w:line="226" w:lineRule="exact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-23"/>
        <w:tblW w:w="106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5852"/>
        <w:gridCol w:w="1377"/>
        <w:gridCol w:w="750"/>
      </w:tblGrid>
      <w:tr w:rsidR="00DA2647" w:rsidTr="00781638"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2647" w:rsidRPr="003D3380" w:rsidRDefault="00DA2647" w:rsidP="009E3261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1"/>
                <w:sz w:val="20"/>
                <w:szCs w:val="20"/>
              </w:rPr>
            </w:pPr>
            <w:r w:rsidRPr="003D3380">
              <w:rPr>
                <w:rStyle w:val="FontStyle11"/>
                <w:sz w:val="20"/>
                <w:szCs w:val="20"/>
              </w:rPr>
              <w:lastRenderedPageBreak/>
              <w:t>УК-3</w:t>
            </w:r>
          </w:p>
          <w:p w:rsidR="00DA2647" w:rsidRPr="0036066A" w:rsidRDefault="00DA2647" w:rsidP="009E3261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1"/>
                <w:sz w:val="20"/>
                <w:szCs w:val="20"/>
              </w:rPr>
            </w:pPr>
            <w:proofErr w:type="gramStart"/>
            <w:r w:rsidRPr="0036066A">
              <w:rPr>
                <w:rStyle w:val="FontStyle11"/>
                <w:sz w:val="20"/>
                <w:szCs w:val="20"/>
              </w:rPr>
              <w:t xml:space="preserve">готовность    к    участию в педагогической деятельности по программам   среднего и высшего медицинского образования или среднего и высшего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фармацевтичес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-кого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образова-ния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,    а   также по дополни-тельным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професси-ональным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программам для лиц, имеющих среднее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профессиона-льное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или высшее      образование, в порядке, установленном федеральным органом исполнитель-ной власти, осуществляю-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щим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функции по выработке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государствен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-ной политики     и нормативно-правовому   регулированию в сфере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здравоохране-ния</w:t>
            </w:r>
            <w:proofErr w:type="spellEnd"/>
            <w:proofErr w:type="gramEnd"/>
          </w:p>
          <w:p w:rsidR="00DA2647" w:rsidRDefault="00DA2647" w:rsidP="009E3261">
            <w:pPr>
              <w:rPr>
                <w:rStyle w:val="FontStyle11"/>
              </w:rPr>
            </w:pPr>
          </w:p>
          <w:p w:rsidR="00DA2647" w:rsidRPr="0036066A" w:rsidRDefault="00DA2647" w:rsidP="00DA2647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9E3261">
            <w:pPr>
              <w:pStyle w:val="Style2"/>
              <w:widowControl/>
              <w:spacing w:line="240" w:lineRule="auto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Педагогика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9E3261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новые педагогические технологии, нормативные акты, реализующие педагогическую деятельность. </w:t>
            </w:r>
          </w:p>
          <w:p w:rsidR="00DA2647" w:rsidRPr="0036066A" w:rsidRDefault="00DA2647" w:rsidP="009E3261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разработать программу непрерывного профессионального образования и повышения квалификации мед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п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ерсонала учреждения; составить методические рекомендации для преподавателей и обучающихся; формировать фонд оценочных средств; организовать учебный процесс в медицинских и образовательных учреждениях. </w:t>
            </w:r>
          </w:p>
          <w:p w:rsidR="00DA2647" w:rsidRPr="0036066A" w:rsidRDefault="00DA2647" w:rsidP="009E3261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современными образовательными технологиями; технологиями дистанционного и электронного обучения.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Default="00DA2647" w:rsidP="009E3261">
            <w:pPr>
              <w:pStyle w:val="Style2"/>
              <w:widowControl/>
              <w:spacing w:line="226" w:lineRule="exact"/>
              <w:ind w:firstLine="5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DA2647" w:rsidRPr="0036066A" w:rsidRDefault="00DA2647" w:rsidP="009E3261">
            <w:pPr>
              <w:pStyle w:val="Style2"/>
              <w:widowControl/>
              <w:spacing w:line="226" w:lineRule="exact"/>
              <w:ind w:firstLine="5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802CD7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т</w:t>
            </w:r>
            <w:r w:rsidRPr="0036066A">
              <w:rPr>
                <w:rStyle w:val="FontStyle11"/>
                <w:sz w:val="20"/>
                <w:szCs w:val="20"/>
              </w:rPr>
              <w:t>ес</w:t>
            </w:r>
            <w:r>
              <w:rPr>
                <w:rStyle w:val="FontStyle11"/>
                <w:sz w:val="20"/>
                <w:szCs w:val="20"/>
              </w:rPr>
              <w:t>ты,</w:t>
            </w:r>
          </w:p>
          <w:p w:rsidR="00DA2647" w:rsidRPr="0036066A" w:rsidRDefault="00DA2647" w:rsidP="00802CD7">
            <w:pPr>
              <w:pStyle w:val="Style2"/>
              <w:widowControl/>
              <w:spacing w:line="230" w:lineRule="exact"/>
              <w:ind w:firstLine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DA2647" w:rsidTr="00781638"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Default="00DA2647" w:rsidP="009E3261">
            <w:pPr>
              <w:rPr>
                <w:rStyle w:val="FontStyle1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3D3380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Обществен</w:t>
            </w:r>
            <w:r w:rsidRPr="0036066A">
              <w:rPr>
                <w:rStyle w:val="FontStyle11"/>
                <w:sz w:val="20"/>
                <w:szCs w:val="20"/>
              </w:rPr>
              <w:t xml:space="preserve">ное здоровье и </w:t>
            </w:r>
            <w:proofErr w:type="spellStart"/>
            <w:proofErr w:type="gramStart"/>
            <w:r w:rsidRPr="0036066A">
              <w:rPr>
                <w:rStyle w:val="FontStyle11"/>
                <w:sz w:val="20"/>
                <w:szCs w:val="20"/>
              </w:rPr>
              <w:t>здравоох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>-ранение</w:t>
            </w:r>
            <w:proofErr w:type="gramEnd"/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9E3261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основы медицинского законодательства и права. Политику   здравоохранения.   Медицинскую   этику и деонтологию. Психологию профессионального общения. Методики самостоятельной работы с учебной, научной, нормативной и справочной литературой. </w:t>
            </w:r>
          </w:p>
          <w:p w:rsidR="00DA2647" w:rsidRDefault="00DA2647" w:rsidP="009E3261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осуществлять самостоятельную работу с учебной, научной,  нормативной и справочной литературой и проводить обучения работников. Использовать в работе нормативные    документы,    регулирующие вопросы организации здравоохранения различного уровня. </w:t>
            </w:r>
          </w:p>
          <w:p w:rsidR="00DA2647" w:rsidRPr="0036066A" w:rsidRDefault="00DA2647" w:rsidP="009E3261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Владеть  </w:t>
            </w:r>
            <w:r w:rsidRPr="0036066A">
              <w:rPr>
                <w:rStyle w:val="FontStyle11"/>
                <w:sz w:val="20"/>
                <w:szCs w:val="20"/>
              </w:rPr>
              <w:t xml:space="preserve">          психологическими методиками профессионального          общения. Методиками самостоятельной     работы     с     учебной, научной, нормативной и справочной литературой.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Default="00DA2647" w:rsidP="00802CD7">
            <w:pPr>
              <w:pStyle w:val="Style2"/>
              <w:widowControl/>
              <w:spacing w:line="226" w:lineRule="exact"/>
              <w:ind w:right="5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DA2647" w:rsidRPr="0036066A" w:rsidRDefault="00DA2647" w:rsidP="00802CD7">
            <w:pPr>
              <w:pStyle w:val="Style2"/>
              <w:widowControl/>
              <w:spacing w:line="226" w:lineRule="exact"/>
              <w:ind w:right="5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647" w:rsidRPr="0036066A" w:rsidRDefault="00DA2647" w:rsidP="00802CD7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тесты,</w:t>
            </w:r>
          </w:p>
          <w:p w:rsidR="00DA2647" w:rsidRPr="0036066A" w:rsidRDefault="00DA2647" w:rsidP="00802CD7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802CD7" w:rsidTr="00781638">
        <w:trPr>
          <w:trHeight w:val="7689"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Default="00802CD7" w:rsidP="009E3261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3380">
              <w:rPr>
                <w:rStyle w:val="FontStyle11"/>
                <w:sz w:val="20"/>
                <w:szCs w:val="20"/>
              </w:rPr>
              <w:lastRenderedPageBreak/>
              <w:t>ПК-1</w:t>
            </w:r>
          </w:p>
          <w:p w:rsidR="00802CD7" w:rsidRPr="003D3380" w:rsidRDefault="00802CD7" w:rsidP="009E3261">
            <w:pPr>
              <w:pStyle w:val="Style1"/>
              <w:widowControl/>
              <w:rPr>
                <w:sz w:val="20"/>
                <w:szCs w:val="20"/>
              </w:rPr>
            </w:pPr>
            <w:r w:rsidRPr="003D3380">
              <w:rPr>
                <w:rStyle w:val="FontStyle12"/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3D3380">
              <w:rPr>
                <w:rStyle w:val="FontStyle12"/>
                <w:sz w:val="20"/>
                <w:szCs w:val="20"/>
              </w:rPr>
              <w:t>влияния</w:t>
            </w:r>
            <w:proofErr w:type="gramEnd"/>
            <w:r w:rsidRPr="003D3380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Default="00802CD7" w:rsidP="009E3261">
            <w:pPr>
              <w:pStyle w:val="Style1"/>
            </w:pPr>
          </w:p>
          <w:p w:rsidR="00802CD7" w:rsidRPr="00322BD6" w:rsidRDefault="00802CD7" w:rsidP="009E3261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802CD7" w:rsidRPr="003D3380" w:rsidRDefault="00802CD7" w:rsidP="0048539D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802CD7">
            <w:pPr>
              <w:pStyle w:val="Style2"/>
              <w:widowControl/>
              <w:spacing w:line="221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lastRenderedPageBreak/>
              <w:t>Профессиональные болезни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1"/>
                <w:sz w:val="20"/>
                <w:szCs w:val="20"/>
              </w:rPr>
              <w:t xml:space="preserve">   основы    законодательства    и нормативные документы Российской Федерации по вопросам охраны здоровья   граждан   и   охраны   труда;   структуру и организацию системы оказания </w:t>
            </w:r>
          </w:p>
          <w:p w:rsidR="00802CD7" w:rsidRPr="0036066A" w:rsidRDefault="00802CD7" w:rsidP="009E3261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медицинской помощи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работающим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 на  предприятиях;  организацию работы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профпатологической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    службы     и     принципы ее взаимодействия        с        различными        лечебно-профилактическими,   диагностическими   и санитарно-эпидемиологическими    службами    и учреждениями.</w:t>
            </w:r>
          </w:p>
          <w:p w:rsidR="00802CD7" w:rsidRPr="0036066A" w:rsidRDefault="00802CD7" w:rsidP="009E3261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Современные    методы    профилактики, диагностики, лечения и реабилитации наиболее распространенных профессиональных       заболеваний.        Общие и дополнительные    медицинские    противопоказания к допуску на работу, связанную с опасными, вредными и неблагоприятными     производственными факторами; принципы         трудоустройства         больных с профессиональными    заболеваниями    и инвалидов вследствие профессиональных заболеваний. </w:t>
            </w:r>
          </w:p>
          <w:p w:rsidR="00802CD7" w:rsidRPr="0036066A" w:rsidRDefault="00802CD7" w:rsidP="009E3261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провести осмотр и оценить данные объективного обследования       пациента.       Анализировать и интерпретировать      материалы, характеризующие санитарно-гигиенические условия труда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работающих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. Составить   план   лабораторного, инструментального обследования   пациента,   работающего   с вредными факторами производственной среды </w:t>
            </w:r>
          </w:p>
          <w:p w:rsidR="00802CD7" w:rsidRPr="0036066A" w:rsidRDefault="00802CD7" w:rsidP="009E3261">
            <w:pPr>
              <w:pStyle w:val="Style2"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организацией и проведением предварительных и периодических медицинских осмотров в соответствии с приказом  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Минздравсоцразвития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России   №302н от 12.04.2011 г., осуществлять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контроль за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качеством их проведения    и    составлять    заключительные акты. Алгоритмом постановки диагноза профессионального заболевания. Современными методами профилактики по предупреждению профессиональных заболеваний.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Default="00802CD7" w:rsidP="00802CD7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802CD7" w:rsidRPr="0036066A" w:rsidRDefault="00802CD7" w:rsidP="00802CD7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802CD7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тесты,</w:t>
            </w:r>
          </w:p>
          <w:p w:rsidR="00802CD7" w:rsidRPr="0036066A" w:rsidRDefault="00802CD7" w:rsidP="00802CD7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2C716A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716A" w:rsidRDefault="002C716A" w:rsidP="00087CA9">
            <w:pPr>
              <w:pStyle w:val="Style1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716A" w:rsidRPr="0036066A" w:rsidRDefault="002C716A" w:rsidP="00802CD7">
            <w:pPr>
              <w:pStyle w:val="Style2"/>
              <w:widowControl/>
              <w:spacing w:line="221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Общественное здоровье и здравоохранение</w:t>
            </w:r>
          </w:p>
        </w:tc>
        <w:tc>
          <w:tcPr>
            <w:tcW w:w="58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C716A" w:rsidRPr="0036066A" w:rsidRDefault="002C716A" w:rsidP="009E3261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методику исследования здоровья взрослого и детского населения с целью его сохранения, укрепления и восстановления.     Методики    определения влияние факторов окружающей среды на здоровье населения или отдельных его групп. Формы и методы организации гигиенического образования и воспитания населения. Основные   проблемы   и   направления современного общественного    здравоохранения    и международной политики   в   этой   области.   Принципы организации программ профилактики. Диспансеризацию населения. Особенности    первичной,    вторичной    и третичной профилактики        хронических неинфекционных заболеваний.</w:t>
            </w:r>
          </w:p>
          <w:p w:rsidR="002C716A" w:rsidRPr="0036066A" w:rsidRDefault="002C716A" w:rsidP="009E3261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использовать информацию о здоровье взрослого и детского   населения   в   деятельности медицинских организаций. Анализировать информацию о состоянии здоровья населения. Составлять перечень мероприятий, направленных на повышение качества и эффективности</w:t>
            </w:r>
          </w:p>
          <w:p w:rsidR="002C716A" w:rsidRPr="0036066A" w:rsidRDefault="002C716A" w:rsidP="009E3261">
            <w:pPr>
              <w:pStyle w:val="Style2"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профилактической помощи населению и формированию здорового образа жизни.</w:t>
            </w:r>
          </w:p>
          <w:p w:rsidR="002C716A" w:rsidRPr="0036066A" w:rsidRDefault="002C716A" w:rsidP="009E3261">
            <w:pPr>
              <w:pStyle w:val="Style2"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методикой исследования здоровья взрослого и детского населения с целью его сохранения, укрепления и восстановления.    Методикой    определения влияние факторов окружающей среды на здоровье населения или</w:t>
            </w:r>
          </w:p>
          <w:p w:rsidR="002C716A" w:rsidRPr="0036066A" w:rsidRDefault="002C716A" w:rsidP="002C716A">
            <w:pPr>
              <w:pStyle w:val="Style2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 отдельных     его     групп.     Методами организации гигиенического образования и воспитания населения. Методикой        формирования        и реализации профилактических программ.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716A" w:rsidRDefault="002C716A" w:rsidP="00802CD7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2C716A" w:rsidRPr="0036066A" w:rsidRDefault="002C716A" w:rsidP="00802CD7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716A" w:rsidRPr="0036066A" w:rsidRDefault="002C716A" w:rsidP="00802CD7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тесты</w:t>
            </w:r>
          </w:p>
          <w:p w:rsidR="002C716A" w:rsidRPr="0036066A" w:rsidRDefault="002C716A" w:rsidP="00802CD7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2C716A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C716A" w:rsidRDefault="002C716A" w:rsidP="00087CA9">
            <w:pPr>
              <w:pStyle w:val="Style1"/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16A" w:rsidRPr="0036066A" w:rsidRDefault="002C716A" w:rsidP="009E3261">
            <w:pPr>
              <w:pStyle w:val="Style2"/>
              <w:spacing w:line="221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5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16A" w:rsidRPr="0036066A" w:rsidRDefault="002C716A" w:rsidP="009E3261">
            <w:pPr>
              <w:pStyle w:val="Style2"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16A" w:rsidRPr="0036066A" w:rsidRDefault="002C716A" w:rsidP="009E3261">
            <w:pPr>
              <w:pStyle w:val="Style2"/>
              <w:spacing w:line="226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16A" w:rsidRPr="0036066A" w:rsidRDefault="002C716A" w:rsidP="009E3261">
            <w:pPr>
              <w:pStyle w:val="Style2"/>
              <w:spacing w:line="226" w:lineRule="exact"/>
              <w:ind w:left="10" w:hanging="10"/>
              <w:rPr>
                <w:sz w:val="20"/>
                <w:szCs w:val="20"/>
              </w:rPr>
            </w:pPr>
          </w:p>
        </w:tc>
      </w:tr>
      <w:tr w:rsidR="003D3380" w:rsidRPr="0036066A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3380" w:rsidRPr="00322BD6" w:rsidRDefault="003D3380" w:rsidP="009E3261">
            <w:pPr>
              <w:pStyle w:val="Style1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spacing w:line="221" w:lineRule="exact"/>
              <w:ind w:left="10" w:hanging="10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Патология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 xml:space="preserve">основные понятия общей нозологии; принципы классификации болезней; понятия этиологии, патогенеза, морфогенеза,    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патоморфоза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    болезни;     - роль морфологического     исследования     в современной клинической медицине; медицинские и правовые аспекты ятрогенной </w:t>
            </w:r>
            <w:r w:rsidRPr="0036066A">
              <w:rPr>
                <w:rStyle w:val="FontStyle11"/>
                <w:sz w:val="20"/>
                <w:szCs w:val="20"/>
              </w:rPr>
              <w:lastRenderedPageBreak/>
              <w:t>патологии; причины и   механизмы типовых патологической процессов и реакций, их проявления и значение   для   организма   при   развитии различных заболеваниях:</w:t>
            </w:r>
          </w:p>
        </w:tc>
        <w:tc>
          <w:tcPr>
            <w:tcW w:w="13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Default="003D3380" w:rsidP="00802CD7">
            <w:pPr>
              <w:pStyle w:val="Style2"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lastRenderedPageBreak/>
              <w:t xml:space="preserve">Практические занятия, семинары, </w:t>
            </w:r>
          </w:p>
          <w:p w:rsidR="003D3380" w:rsidRPr="0036066A" w:rsidRDefault="003D3380" w:rsidP="00802CD7">
            <w:pPr>
              <w:pStyle w:val="Style2"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spacing w:line="226" w:lineRule="exac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тесты, ситуационные задачи</w:t>
            </w:r>
          </w:p>
        </w:tc>
      </w:tr>
      <w:tr w:rsidR="003D3380" w:rsidRPr="0036066A" w:rsidTr="00781638"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Default="003D3380" w:rsidP="009E3261">
            <w:pPr>
              <w:pStyle w:val="Style1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spacing w:line="221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5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ведущие проявления и исходы  наиболее      важных деструктивных, воспалительных, иммунопатологических, опухолевых и других  заболеваний: основы профилактики, лечения и реабилитации основных заболеваний. </w:t>
            </w:r>
          </w:p>
          <w:p w:rsidR="003D3380" w:rsidRPr="0036066A" w:rsidRDefault="003D3380" w:rsidP="009E3261">
            <w:pPr>
              <w:pStyle w:val="Style2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 xml:space="preserve">Уметь: </w:t>
            </w:r>
            <w:r w:rsidR="005F6197">
              <w:rPr>
                <w:rStyle w:val="FontStyle13"/>
                <w:b w:val="0"/>
                <w:bCs w:val="0"/>
                <w:sz w:val="20"/>
                <w:szCs w:val="20"/>
              </w:rPr>
              <w:t>ори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ентироваться в общих вопросах нозологии, включая этнологию, патогене; и морфогенез: обосновать характер   типического патологического процесса и его клинические проявления в динамике развития различных по этиологии и патогенезу заболеваний - деструктивных, воспалительных, иммунопатологических, опухолевых и др.: обосновать  принципы  патогенетической терапии наиболее распространенных заболеваний: применять возможности современных информационных технологий для решения профессиональных задач: анализировать медицинскую информацию, опираясь на всеобъемлющие принципы доказательной медицины</w:t>
            </w:r>
          </w:p>
          <w:p w:rsidR="003D3380" w:rsidRPr="0036066A" w:rsidRDefault="003D3380" w:rsidP="009E3261">
            <w:pPr>
              <w:pStyle w:val="Style2"/>
              <w:ind w:left="10" w:hanging="10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 xml:space="preserve">Владеть: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медико-функциональным понятийным а</w:t>
            </w:r>
            <w:r w:rsidR="005F6197">
              <w:rPr>
                <w:rStyle w:val="FontStyle13"/>
                <w:b w:val="0"/>
                <w:bCs w:val="0"/>
                <w:sz w:val="20"/>
                <w:szCs w:val="20"/>
              </w:rPr>
              <w:t>ппаратом    по    вопросам клинико-морфологически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х аспектов ятрогенной патологии, патологии беременности и     родов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п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еринатальной     патологии: навыками сопоставления     морфологических     </w:t>
            </w:r>
            <w:r w:rsidRPr="0036066A">
              <w:rPr>
                <w:rStyle w:val="FontStyle14"/>
                <w:sz w:val="20"/>
                <w:szCs w:val="20"/>
              </w:rPr>
              <w:t xml:space="preserve">м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клинических проявлений      болезни:      обоснованием принципов патогенетической терапии наиболее распространенных заболевании: основами врачебных диагностических и лечебных мероприятий по оказанию первой врачебной помощи    при    неотложных    и    угрожающих жижи состояниях с нарушениями иммунной системы: медико-технической  аппаратурой,   используемой  в  работе с пациентами, компьютерной техникой</w:t>
            </w:r>
          </w:p>
        </w:tc>
        <w:tc>
          <w:tcPr>
            <w:tcW w:w="13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spacing w:line="226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Pr="0036066A" w:rsidRDefault="003D3380" w:rsidP="009E3261">
            <w:pPr>
              <w:pStyle w:val="Style2"/>
              <w:spacing w:line="226" w:lineRule="exact"/>
              <w:rPr>
                <w:sz w:val="20"/>
                <w:szCs w:val="20"/>
              </w:rPr>
            </w:pPr>
          </w:p>
        </w:tc>
      </w:tr>
      <w:tr w:rsidR="0036066A" w:rsidTr="00781638">
        <w:trPr>
          <w:trHeight w:val="8062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066A" w:rsidRDefault="0036066A" w:rsidP="009E3261">
            <w:pPr>
              <w:pStyle w:val="Style1"/>
            </w:pPr>
          </w:p>
          <w:p w:rsidR="0036066A" w:rsidRDefault="0036066A" w:rsidP="009E3261">
            <w:pPr>
              <w:pStyle w:val="Style1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66A" w:rsidRPr="0036066A" w:rsidRDefault="0036066A" w:rsidP="009E3261">
            <w:pPr>
              <w:pStyle w:val="Style2"/>
              <w:spacing w:line="221" w:lineRule="exact"/>
              <w:ind w:left="10" w:hanging="10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Гигиена труда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66A" w:rsidRPr="0036066A" w:rsidRDefault="0036066A" w:rsidP="00D3386E">
            <w:pPr>
              <w:pStyle w:val="Style2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4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Законодательную и нормативно-правовую базу в области   охраны   и   гигиены   труда   в Российской Федерации. Вредные     и     опасные     веществ и производственные факторы, технологические процессы, оказывающие  неблагоприятное  влияние  на здоровье работников.      Современную      классификацию и характеристику       физических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  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х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имических. и биологических     профессиональных повреждающих факторов,  методы контроля  и оценки. Современные формы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п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методы контроля за соблюдением санитарно-гигиенических     требований     к     условиям труда. Методологию и технологию проведения </w:t>
            </w:r>
            <w:r w:rsidR="005F6197">
              <w:rPr>
                <w:rStyle w:val="FontStyle13"/>
                <w:b w:val="0"/>
                <w:bCs w:val="0"/>
                <w:sz w:val="20"/>
                <w:szCs w:val="20"/>
              </w:rPr>
              <w:t>з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амеров уровней </w:t>
            </w:r>
            <w:r w:rsidRPr="0036066A">
              <w:rPr>
                <w:rStyle w:val="FontStyle11"/>
                <w:sz w:val="20"/>
                <w:szCs w:val="20"/>
              </w:rPr>
              <w:t xml:space="preserve">неблагоприятных производственных факторов в рабочей зоне. Охрану репродуктивного здоровья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работающих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. Оценка и управление профессиональными рисками нарушения здоровья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работающих</w:t>
            </w:r>
            <w:proofErr w:type="gramEnd"/>
          </w:p>
          <w:p w:rsidR="0036066A" w:rsidRPr="0036066A" w:rsidRDefault="0036066A" w:rsidP="009E3261">
            <w:pPr>
              <w:pStyle w:val="Style2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оценить условия труда по гигиеническим критериям; определить вредные производственные факторы в различных видах производства: анализирова</w:t>
            </w:r>
            <w:r w:rsidR="00E46D6E">
              <w:rPr>
                <w:rStyle w:val="FontStyle11"/>
                <w:sz w:val="20"/>
                <w:szCs w:val="20"/>
              </w:rPr>
              <w:t>ть и интерпретировать материалы,</w:t>
            </w:r>
            <w:r w:rsidRPr="0036066A">
              <w:rPr>
                <w:rStyle w:val="FontStyle11"/>
                <w:sz w:val="20"/>
                <w:szCs w:val="20"/>
              </w:rPr>
              <w:t xml:space="preserve"> характеризующие санитарно-гигиенические условия труда работающих: оценить вклад вредных производственных факторов в развитие профессионально пли производственно-обусловленного заболевания; рассчитать профессиональные риски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у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работающих на различных производствах</w:t>
            </w:r>
          </w:p>
          <w:p w:rsidR="0036066A" w:rsidRPr="0036066A" w:rsidRDefault="0036066A" w:rsidP="00087CA9">
            <w:pPr>
              <w:pStyle w:val="Style2"/>
              <w:ind w:left="10" w:hanging="10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 xml:space="preserve">оценкой результатов исследования содержания токсических веществ и продуктов их метаболизма в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биосредах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организма человека. Интерпретацией санитарно-гигиенической характеристики условий труда.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2CD7" w:rsidRDefault="0036066A" w:rsidP="00802CD7">
            <w:pPr>
              <w:pStyle w:val="Style2"/>
              <w:spacing w:line="226" w:lineRule="exact"/>
              <w:ind w:left="10" w:hanging="10"/>
              <w:jc w:val="lef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Практические занятия, семинары, </w:t>
            </w:r>
          </w:p>
          <w:p w:rsidR="0036066A" w:rsidRPr="0036066A" w:rsidRDefault="0036066A" w:rsidP="00802CD7">
            <w:pPr>
              <w:pStyle w:val="Style2"/>
              <w:spacing w:line="226" w:lineRule="exact"/>
              <w:ind w:left="10" w:hanging="10"/>
              <w:jc w:val="lef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66A" w:rsidRPr="0036066A" w:rsidRDefault="0036066A" w:rsidP="0036066A">
            <w:pPr>
              <w:pStyle w:val="Style2"/>
              <w:jc w:val="left"/>
              <w:rPr>
                <w:rStyle w:val="FontStyle13"/>
                <w:b w:val="0"/>
                <w:bCs w:val="0"/>
                <w:sz w:val="20"/>
                <w:szCs w:val="20"/>
              </w:rPr>
            </w:pPr>
            <w:r>
              <w:rPr>
                <w:rStyle w:val="FontStyle13"/>
                <w:b w:val="0"/>
                <w:bCs w:val="0"/>
                <w:sz w:val="20"/>
                <w:szCs w:val="20"/>
              </w:rPr>
              <w:t>тесты</w:t>
            </w:r>
          </w:p>
          <w:p w:rsidR="0036066A" w:rsidRPr="0036066A" w:rsidRDefault="0036066A" w:rsidP="0036066A">
            <w:pPr>
              <w:pStyle w:val="Style2"/>
              <w:jc w:val="left"/>
              <w:rPr>
                <w:rStyle w:val="FontStyle13"/>
                <w:b w:val="0"/>
                <w:bCs w:val="0"/>
                <w:sz w:val="20"/>
                <w:szCs w:val="20"/>
              </w:rPr>
            </w:pPr>
            <w:r>
              <w:rPr>
                <w:rStyle w:val="FontStyle13"/>
                <w:b w:val="0"/>
                <w:bCs w:val="0"/>
                <w:sz w:val="20"/>
                <w:szCs w:val="20"/>
              </w:rPr>
              <w:t>ситуаци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онные задачи</w:t>
            </w:r>
          </w:p>
        </w:tc>
      </w:tr>
      <w:tr w:rsidR="00E75AEB" w:rsidTr="00781638">
        <w:trPr>
          <w:trHeight w:val="834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EB" w:rsidRPr="00322BD6" w:rsidRDefault="00E75AEB" w:rsidP="009E3261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9E3261">
            <w:pPr>
              <w:pStyle w:val="Style1"/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  <w:p w:rsidR="00E75AEB" w:rsidRPr="00322BD6" w:rsidRDefault="00E75AEB" w:rsidP="00087CA9">
            <w:pPr>
              <w:pStyle w:val="Style1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802CD7" w:rsidP="00D3386E">
            <w:pPr>
              <w:pStyle w:val="Style2"/>
              <w:spacing w:line="221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М</w:t>
            </w:r>
            <w:r w:rsidR="00E75AEB" w:rsidRPr="0036066A">
              <w:rPr>
                <w:rStyle w:val="FontStyle11"/>
                <w:sz w:val="20"/>
                <w:szCs w:val="20"/>
              </w:rPr>
              <w:t xml:space="preserve">едицинская </w:t>
            </w:r>
            <w:proofErr w:type="spellStart"/>
            <w:r w:rsidR="00E75AEB" w:rsidRPr="0036066A">
              <w:rPr>
                <w:rStyle w:val="FontStyle11"/>
                <w:sz w:val="20"/>
                <w:szCs w:val="20"/>
              </w:rPr>
              <w:t>реабилитология</w:t>
            </w:r>
            <w:proofErr w:type="spellEnd"/>
          </w:p>
        </w:tc>
        <w:tc>
          <w:tcPr>
            <w:tcW w:w="5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E75AEB" w:rsidP="00E75AEB">
            <w:pPr>
              <w:pStyle w:val="Style2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Действующие нормативные и инструктивно-методические документы. Роль исходного уровня физической и профессиональной подготовки в адаптации организма. Принципы разработки индивидуальных программ оздоровления и их эффективного применения на всех этапах профилактики заболеваний. Основные этапы н  принципы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оздоровительно-реабилитационных</w:t>
            </w:r>
            <w:proofErr w:type="gramEnd"/>
          </w:p>
          <w:p w:rsidR="00E75AEB" w:rsidRPr="0036066A" w:rsidRDefault="00E75AEB" w:rsidP="00E75AEB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мероприятий. Специфика «здорового образа жизни» у инвалидов. Характеристики    курортных режимов. Принципы и порядок отбора больных на санаторно-курортное лечение.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Показания и противопоказания при направлении на санаторно-курортное лечение Показания к   противопоказания   к   лечению   на климатических курортах</w:t>
            </w:r>
            <w:proofErr w:type="gramEnd"/>
          </w:p>
          <w:p w:rsidR="00E75AEB" w:rsidRPr="0036066A" w:rsidRDefault="00E75AEB" w:rsidP="00E75AEB">
            <w:pPr>
              <w:pStyle w:val="Style2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>выявить  показания  и   противопоказания для использования различных</w:t>
            </w:r>
            <w:r w:rsidR="005F6197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методов физиотерапии выявить показания и противопоказания для использования различных  методов в курортологии у конкретного больного</w:t>
            </w:r>
            <w:r w:rsidR="005F6197">
              <w:rPr>
                <w:rStyle w:val="FontStyle12"/>
                <w:sz w:val="20"/>
                <w:szCs w:val="20"/>
              </w:rPr>
              <w:t>, о</w:t>
            </w:r>
            <w:r w:rsidRPr="0036066A">
              <w:rPr>
                <w:rStyle w:val="FontStyle12"/>
                <w:sz w:val="20"/>
                <w:szCs w:val="20"/>
              </w:rPr>
              <w:t>ценить интен</w:t>
            </w:r>
            <w:r w:rsidR="005F6197">
              <w:rPr>
                <w:rStyle w:val="FontStyle12"/>
                <w:sz w:val="20"/>
                <w:szCs w:val="20"/>
              </w:rPr>
              <w:t xml:space="preserve">сивность </w:t>
            </w:r>
            <w:proofErr w:type="spellStart"/>
            <w:proofErr w:type="gramStart"/>
            <w:r w:rsidR="005F6197">
              <w:rPr>
                <w:rStyle w:val="FontStyle12"/>
                <w:sz w:val="20"/>
                <w:szCs w:val="20"/>
              </w:rPr>
              <w:t>климато</w:t>
            </w:r>
            <w:proofErr w:type="spellEnd"/>
            <w:r w:rsidR="005F6197">
              <w:rPr>
                <w:rStyle w:val="FontStyle12"/>
                <w:sz w:val="20"/>
                <w:szCs w:val="20"/>
              </w:rPr>
              <w:t>-географической</w:t>
            </w:r>
            <w:proofErr w:type="gramEnd"/>
            <w:r w:rsidR="005F6197">
              <w:rPr>
                <w:rStyle w:val="FontStyle12"/>
                <w:sz w:val="20"/>
                <w:szCs w:val="20"/>
              </w:rPr>
              <w:t xml:space="preserve">,     </w:t>
            </w:r>
            <w:proofErr w:type="spellStart"/>
            <w:r w:rsidR="005F6197">
              <w:rPr>
                <w:rStyle w:val="FontStyle12"/>
                <w:sz w:val="20"/>
                <w:szCs w:val="20"/>
              </w:rPr>
              <w:t>психо</w:t>
            </w:r>
            <w:proofErr w:type="spellEnd"/>
            <w:r w:rsidR="005F6197">
              <w:rPr>
                <w:rStyle w:val="FontStyle12"/>
                <w:sz w:val="20"/>
                <w:szCs w:val="20"/>
              </w:rPr>
              <w:t xml:space="preserve">-эмоциональной, </w:t>
            </w:r>
            <w:r w:rsidRPr="0036066A">
              <w:rPr>
                <w:rStyle w:val="FontStyle12"/>
                <w:sz w:val="20"/>
                <w:szCs w:val="20"/>
              </w:rPr>
              <w:t>социально-бытовой нагрузок.</w:t>
            </w:r>
          </w:p>
          <w:p w:rsidR="00E75AEB" w:rsidRPr="0036066A" w:rsidRDefault="00E75AEB" w:rsidP="00E75AEB">
            <w:pPr>
              <w:pStyle w:val="Style2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>методикой    обучения    больных правилам рационального питания (создание мотивации): методикой обучения пациентов основам личной гигиены и охраны.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Default="00E75AEB" w:rsidP="00802CD7">
            <w:pPr>
              <w:pStyle w:val="Style2"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E75AEB" w:rsidRPr="0036066A" w:rsidRDefault="00E75AEB" w:rsidP="00802CD7">
            <w:pPr>
              <w:pStyle w:val="Style2"/>
              <w:spacing w:line="226" w:lineRule="exact"/>
              <w:ind w:left="10" w:hanging="10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802CD7" w:rsidP="00802CD7">
            <w:pPr>
              <w:pStyle w:val="Style2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т</w:t>
            </w:r>
            <w:r w:rsidR="00E75AEB" w:rsidRPr="0036066A">
              <w:rPr>
                <w:rStyle w:val="FontStyle11"/>
                <w:sz w:val="20"/>
                <w:szCs w:val="20"/>
              </w:rPr>
              <w:t>есты,</w:t>
            </w:r>
          </w:p>
          <w:p w:rsidR="00E75AEB" w:rsidRPr="0036066A" w:rsidRDefault="00802CD7" w:rsidP="00802CD7">
            <w:pPr>
              <w:pStyle w:val="Style2"/>
              <w:jc w:val="left"/>
              <w:rPr>
                <w:rStyle w:val="FontStyle11"/>
                <w:sz w:val="20"/>
                <w:szCs w:val="20"/>
              </w:rPr>
            </w:pPr>
            <w:r>
              <w:rPr>
                <w:rStyle w:val="FontStyle11"/>
                <w:sz w:val="20"/>
                <w:szCs w:val="20"/>
              </w:rPr>
              <w:t>ситуаци</w:t>
            </w:r>
            <w:r w:rsidR="00E75AEB" w:rsidRPr="0036066A">
              <w:rPr>
                <w:rStyle w:val="FontStyle11"/>
                <w:sz w:val="20"/>
                <w:szCs w:val="20"/>
              </w:rPr>
              <w:t>онные задачи</w:t>
            </w:r>
          </w:p>
        </w:tc>
      </w:tr>
      <w:tr w:rsidR="00E75AEB" w:rsidTr="00781638"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EB" w:rsidRDefault="00E75AEB" w:rsidP="009E3261">
            <w:pPr>
              <w:pStyle w:val="Style1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EB" w:rsidRPr="0036066A" w:rsidRDefault="00E75AEB" w:rsidP="003D3380">
            <w:pPr>
              <w:pStyle w:val="Style2"/>
              <w:spacing w:line="221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Аллергология</w:t>
            </w:r>
            <w:r w:rsidR="003D3380">
              <w:rPr>
                <w:rStyle w:val="FontStyle12"/>
                <w:sz w:val="20"/>
                <w:szCs w:val="20"/>
              </w:rPr>
              <w:t xml:space="preserve"> и и</w:t>
            </w:r>
            <w:r w:rsidRPr="0036066A">
              <w:rPr>
                <w:rStyle w:val="FontStyle12"/>
                <w:sz w:val="20"/>
                <w:szCs w:val="20"/>
              </w:rPr>
              <w:t>ммунология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EB" w:rsidRPr="0036066A" w:rsidRDefault="00E75AEB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1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>современные   классификации   и клиническую картину   аллергических заболеваний, а  также острых аллергических   реакций.   Методы  диагностики, меры профилактики, а также диагностические возможности современных          методов         лабораторного и инструментальн</w:t>
            </w:r>
            <w:r w:rsidR="005F6197">
              <w:rPr>
                <w:rStyle w:val="FontStyle12"/>
                <w:sz w:val="20"/>
                <w:szCs w:val="20"/>
              </w:rPr>
              <w:t>ого      обследования      и кли</w:t>
            </w:r>
            <w:r w:rsidRPr="0036066A">
              <w:rPr>
                <w:rStyle w:val="FontStyle12"/>
                <w:sz w:val="20"/>
                <w:szCs w:val="20"/>
              </w:rPr>
              <w:t>нико-фармакологическую   характеристику   основных групп лекарственных препаратов,  которые применяются при аллергических    заболеваниях     Методики обучения больных  Основные подходы к иммунопрофилактике, иммунологические    методы    диагностики различных заболеваний.</w:t>
            </w:r>
          </w:p>
          <w:p w:rsidR="0060662C" w:rsidRDefault="00E75AEB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 xml:space="preserve">грамотно    собрать   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аллергологический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и иммунологический    анамнез.    Провести объе</w:t>
            </w:r>
            <w:r w:rsidR="005F6197">
              <w:rPr>
                <w:rStyle w:val="FontStyle12"/>
                <w:sz w:val="20"/>
                <w:szCs w:val="20"/>
              </w:rPr>
              <w:t xml:space="preserve">ктивное обследование </w:t>
            </w:r>
            <w:proofErr w:type="spellStart"/>
            <w:r w:rsidR="005F6197">
              <w:rPr>
                <w:rStyle w:val="FontStyle12"/>
                <w:sz w:val="20"/>
                <w:szCs w:val="20"/>
              </w:rPr>
              <w:t>аллергологи</w:t>
            </w:r>
            <w:r w:rsidRPr="0036066A">
              <w:rPr>
                <w:rStyle w:val="FontStyle12"/>
                <w:sz w:val="20"/>
                <w:szCs w:val="20"/>
              </w:rPr>
              <w:t>ческого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 пациента. Оценить состояние    больного    для     принятия    решения о необходимости  оказания   ему   медицинской помощи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форму тировать клинический диагноз, разработать план действий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</w:p>
          <w:p w:rsidR="00E75AEB" w:rsidRPr="0036066A" w:rsidRDefault="0060662C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у</w:t>
            </w:r>
            <w:r w:rsidR="00E75AEB" w:rsidRPr="0036066A">
              <w:rPr>
                <w:rStyle w:val="FontStyle12"/>
                <w:sz w:val="20"/>
                <w:szCs w:val="20"/>
              </w:rPr>
              <w:t>четом болезни и ее лечения. Составить объем дополнительных    исследований    в    соответствии с прогнозом болезни.</w:t>
            </w:r>
          </w:p>
          <w:p w:rsidR="00E75AEB" w:rsidRPr="0036066A" w:rsidRDefault="00E75AEB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2"/>
                <w:sz w:val="20"/>
                <w:szCs w:val="20"/>
              </w:rPr>
              <w:t xml:space="preserve">   современными    подходами    и методами диагностики аллергических болезней. Техникой ведения медицинской    документации    и общеклинического обследования.          Интерпретацией результатов лабораторных, инструментальных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методов диагностики. Алгоритмом      постановки      предварительного и клинического диагноза.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380" w:rsidRDefault="00E75AEB" w:rsidP="003D3380">
            <w:pPr>
              <w:pStyle w:val="Style2"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 xml:space="preserve">Практические занятия, семинары, </w:t>
            </w:r>
          </w:p>
          <w:p w:rsidR="00E75AEB" w:rsidRPr="0036066A" w:rsidRDefault="00E75AEB" w:rsidP="003D3380">
            <w:pPr>
              <w:pStyle w:val="Style2"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лекции.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EB" w:rsidRPr="0036066A" w:rsidRDefault="003D3380" w:rsidP="003D3380">
            <w:pPr>
              <w:pStyle w:val="Style2"/>
              <w:jc w:val="left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т</w:t>
            </w:r>
            <w:r w:rsidR="00E75AEB" w:rsidRPr="0036066A">
              <w:rPr>
                <w:rStyle w:val="FontStyle12"/>
                <w:sz w:val="20"/>
                <w:szCs w:val="20"/>
              </w:rPr>
              <w:t>есты,</w:t>
            </w:r>
          </w:p>
          <w:p w:rsidR="00E75AEB" w:rsidRPr="0036066A" w:rsidRDefault="003D3380" w:rsidP="003D3380">
            <w:pPr>
              <w:pStyle w:val="Style2"/>
              <w:jc w:val="left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ситуаци</w:t>
            </w:r>
            <w:r w:rsidR="00E75AEB" w:rsidRPr="0036066A">
              <w:rPr>
                <w:rStyle w:val="FontStyle12"/>
                <w:sz w:val="20"/>
                <w:szCs w:val="20"/>
              </w:rPr>
              <w:t>онные задачи</w:t>
            </w:r>
          </w:p>
        </w:tc>
      </w:tr>
      <w:tr w:rsidR="005104A7" w:rsidTr="00781638"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Default="005104A7" w:rsidP="009E3261">
            <w:pPr>
              <w:pStyle w:val="Style1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36066A" w:rsidRDefault="005104A7" w:rsidP="003D3380">
            <w:pPr>
              <w:pStyle w:val="Style2"/>
              <w:spacing w:line="221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Инфекционные болезни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Default="005104A7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1"/>
                <w:sz w:val="20"/>
                <w:szCs w:val="20"/>
              </w:rPr>
              <w:t xml:space="preserve">     </w:t>
            </w:r>
            <w:r w:rsidRPr="0036066A">
              <w:rPr>
                <w:rStyle w:val="FontStyle12"/>
                <w:sz w:val="20"/>
                <w:szCs w:val="20"/>
              </w:rPr>
              <w:t>этиологию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э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пидемиологию, патогенез,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патоморфологию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    основных распространенных инфекционных   заболеваний.   Клинические   формы и варианты течения, современные методы диагностики, современные схемы терапии инфекционных заболеваний. Принципы диагностики, профилактики, лечения ВИЧ-инфекции.    Принципы    диагностики    и лечения оппортунистических      инфекций.      Показания к вакцинопрофилактике среди контактных лиц. </w:t>
            </w:r>
          </w:p>
          <w:p w:rsidR="0063020A" w:rsidRPr="0036066A" w:rsidRDefault="005104A7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 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 xml:space="preserve">организовывать     мероприятия     в очаге. Организовать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экстренную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вакцинопрофилактику в очаге. </w:t>
            </w:r>
          </w:p>
          <w:p w:rsidR="005104A7" w:rsidRPr="0036066A" w:rsidRDefault="005104A7" w:rsidP="009E3261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современными    подходами    и методами диагностики             инфекционных болезней. Профилактическими      мероприятиями      в очагах инфекционных больных.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380" w:rsidRDefault="005104A7" w:rsidP="003D3380">
            <w:pPr>
              <w:pStyle w:val="Style2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5104A7" w:rsidRPr="0036066A" w:rsidRDefault="005104A7" w:rsidP="003D3380">
            <w:pPr>
              <w:pStyle w:val="Style2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36066A" w:rsidRDefault="005104A7" w:rsidP="003D3380">
            <w:pPr>
              <w:pStyle w:val="Style2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тесты,</w:t>
            </w:r>
          </w:p>
          <w:p w:rsidR="005104A7" w:rsidRPr="0036066A" w:rsidRDefault="005104A7" w:rsidP="009E3261">
            <w:pPr>
              <w:pStyle w:val="Style2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63020A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3380" w:rsidRPr="003D3380" w:rsidRDefault="003D3380" w:rsidP="009E3261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3380">
              <w:rPr>
                <w:rStyle w:val="FontStyle11"/>
                <w:sz w:val="20"/>
                <w:szCs w:val="20"/>
              </w:rPr>
              <w:t>ПК-2</w:t>
            </w:r>
          </w:p>
          <w:p w:rsidR="005104A7" w:rsidRPr="0036066A" w:rsidRDefault="005104A7" w:rsidP="009E3261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6066A">
              <w:rPr>
                <w:rStyle w:val="FontStyle12"/>
                <w:sz w:val="20"/>
                <w:szCs w:val="20"/>
              </w:rPr>
              <w:t>профилакти</w:t>
            </w:r>
            <w:r w:rsidR="00E75AEB" w:rsidRPr="0036066A">
              <w:rPr>
                <w:rStyle w:val="FontStyle12"/>
                <w:sz w:val="20"/>
                <w:szCs w:val="20"/>
              </w:rPr>
              <w:t>-</w:t>
            </w:r>
            <w:r w:rsidRPr="0036066A">
              <w:rPr>
                <w:rStyle w:val="FontStyle12"/>
                <w:sz w:val="20"/>
                <w:szCs w:val="20"/>
              </w:rPr>
              <w:t>ческих</w:t>
            </w:r>
            <w:proofErr w:type="spellEnd"/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диспансериза</w:t>
            </w:r>
            <w:r w:rsidR="00E75AEB" w:rsidRPr="0036066A">
              <w:rPr>
                <w:rStyle w:val="FontStyle12"/>
                <w:sz w:val="20"/>
                <w:szCs w:val="20"/>
              </w:rPr>
              <w:t>-</w:t>
            </w:r>
            <w:r w:rsidRPr="0036066A">
              <w:rPr>
                <w:rStyle w:val="FontStyle12"/>
                <w:sz w:val="20"/>
                <w:szCs w:val="20"/>
              </w:rPr>
              <w:t>ции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4A7" w:rsidRPr="0036066A" w:rsidRDefault="005104A7" w:rsidP="009E3261">
            <w:pPr>
              <w:pStyle w:val="Style3"/>
              <w:widowControl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Профессиональные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4A7" w:rsidRPr="0036066A" w:rsidRDefault="005104A7" w:rsidP="009E3261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организацию и проведение предварительных и периодических медицинских осмотров в соответствии с приказом  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Минздравсоцразвития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России   №302н от 12.04.2011 г.</w:t>
            </w:r>
          </w:p>
          <w:p w:rsidR="005104A7" w:rsidRPr="0036066A" w:rsidRDefault="005104A7" w:rsidP="00E75AEB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провести осмотр и оценить данные объективного обследования пациента. Составить план лабораторного, инструментального, аппаратного обследования пациента, работающего с вредными факторами производственной среды   и   трудового   процесса,   на   разных этапах обследования. Интерпретировать результаты общих и специальных     лабораторных, рентгенологических, функциональных      и      эндоскопических методов исследования, а также материалы, характеризующие санитарно-гигиенические условия труда работающих. Устанавливать диагноз хронического</w:t>
            </w:r>
            <w:r w:rsidR="0063020A" w:rsidRPr="0036066A">
              <w:rPr>
                <w:rStyle w:val="FontStyle12"/>
                <w:sz w:val="20"/>
                <w:szCs w:val="20"/>
              </w:rPr>
              <w:t xml:space="preserve"> профессионального заболевания.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3380" w:rsidRDefault="005104A7" w:rsidP="00E75AEB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5104A7" w:rsidRPr="0036066A" w:rsidRDefault="005104A7" w:rsidP="00E75AEB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</w:t>
            </w:r>
            <w:r w:rsidR="00E75AEB" w:rsidRPr="0036066A">
              <w:rPr>
                <w:rStyle w:val="FontStyle12"/>
                <w:sz w:val="20"/>
                <w:szCs w:val="20"/>
              </w:rPr>
              <w:t>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4A7" w:rsidRPr="0036066A" w:rsidRDefault="00F14814" w:rsidP="009E3261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5104A7" w:rsidRPr="0036066A" w:rsidRDefault="005104A7" w:rsidP="009E3261">
            <w:pPr>
              <w:pStyle w:val="Style3"/>
              <w:widowControl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802CD7" w:rsidTr="00781638"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  <w:p w:rsidR="00802CD7" w:rsidRPr="009C132B" w:rsidRDefault="00802CD7" w:rsidP="009E3261">
            <w:pPr>
              <w:pStyle w:val="Style3"/>
              <w:spacing w:line="226" w:lineRule="exact"/>
              <w:rPr>
                <w:rStyle w:val="FontStyle13"/>
                <w:b w:val="0"/>
                <w:bCs w:val="0"/>
              </w:rPr>
            </w:pPr>
          </w:p>
          <w:p w:rsidR="00802CD7" w:rsidRPr="0036066A" w:rsidRDefault="00802CD7" w:rsidP="0048539D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spacing w:line="226" w:lineRule="exact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5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widowControl/>
              <w:spacing w:line="226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деонтологическими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приемами при общении с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пациентами,   коллегами,   представителями профсоюза, администрации   работодателя   пациента. Алгоритмом постановки  диагноза  профессионального заболевания. Современными   методами   лечения,   профилактики и реабилитации профессиональных заболеваний</w:t>
            </w: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spacing w:line="226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</w:tc>
      </w:tr>
      <w:tr w:rsidR="00802CD7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2CD7" w:rsidRPr="009C132B" w:rsidRDefault="00802CD7" w:rsidP="0048539D">
            <w:pPr>
              <w:pStyle w:val="Style3"/>
              <w:spacing w:line="226" w:lineRule="exac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widowControl/>
              <w:spacing w:line="226" w:lineRule="exact"/>
              <w:ind w:left="5" w:hanging="5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О</w:t>
            </w:r>
            <w:r w:rsidR="00781638">
              <w:rPr>
                <w:rStyle w:val="FontStyle13"/>
                <w:b w:val="0"/>
                <w:bCs w:val="0"/>
                <w:sz w:val="20"/>
                <w:szCs w:val="20"/>
              </w:rPr>
              <w:t>бщественное здоровье и здравоох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ранение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Default="00802CD7" w:rsidP="009E3261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нормативные правовые акт</w:t>
            </w:r>
            <w:r w:rsidR="005F6197">
              <w:rPr>
                <w:rStyle w:val="FontStyle13"/>
                <w:b w:val="0"/>
                <w:bCs w:val="0"/>
                <w:sz w:val="20"/>
                <w:szCs w:val="20"/>
              </w:rPr>
              <w:t>ы Российской Федерации в сфере здравоохранения,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зашиты прав потребителей и санитарн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эпидемиологического благополучия населения: теоретические основы обеспечения санитарно-эпидемиологического благополучия в РФ: основы медицины катастроф. </w:t>
            </w:r>
          </w:p>
          <w:p w:rsidR="00802CD7" w:rsidRPr="0036066A" w:rsidRDefault="00802CD7" w:rsidP="009E3261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2"/>
                <w:sz w:val="20"/>
                <w:szCs w:val="20"/>
              </w:rPr>
              <w:t xml:space="preserve">   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организовывать    деятельность медицинских организаций   и   их   структурных   подразделений в различных эпидемиологических условиях, в том числе в чрезвычайных ситу</w:t>
            </w:r>
            <w:r w:rsidR="005F6197">
              <w:rPr>
                <w:rStyle w:val="FontStyle13"/>
                <w:b w:val="0"/>
                <w:bCs w:val="0"/>
                <w:sz w:val="20"/>
                <w:szCs w:val="20"/>
              </w:rPr>
              <w:t>а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циях.</w:t>
            </w:r>
          </w:p>
          <w:p w:rsidR="00802CD7" w:rsidRPr="0036066A" w:rsidRDefault="00802CD7" w:rsidP="009E3261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Владеть   </w:t>
            </w:r>
            <w:r w:rsidRPr="0036066A">
              <w:rPr>
                <w:rStyle w:val="FontStyle12"/>
                <w:sz w:val="20"/>
                <w:szCs w:val="20"/>
              </w:rPr>
              <w:t xml:space="preserve">  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навыками      организации деятельности медицинских         организации         в различных эпидемиологических    условиях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в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том    числе в чрезвычайных ситуациях.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Default="00802CD7" w:rsidP="009E3261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802CD7" w:rsidRPr="0036066A" w:rsidRDefault="00802CD7" w:rsidP="009E3261">
            <w:pPr>
              <w:pStyle w:val="Style3"/>
              <w:widowControl/>
              <w:spacing w:line="226" w:lineRule="exact"/>
              <w:ind w:left="10" w:hanging="10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Pr="0036066A" w:rsidRDefault="00802CD7" w:rsidP="00E75AEB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802CD7" w:rsidRPr="0036066A" w:rsidRDefault="00802CD7" w:rsidP="00E75AEB">
            <w:pPr>
              <w:pStyle w:val="Style3"/>
              <w:widowControl/>
              <w:spacing w:line="226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802CD7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2CD7" w:rsidRPr="009C132B" w:rsidRDefault="00802CD7" w:rsidP="009E3261">
            <w:pPr>
              <w:pStyle w:val="Style3"/>
              <w:spacing w:line="226" w:lineRule="exact"/>
              <w:rPr>
                <w:rStyle w:val="FontStyle13"/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widowControl/>
              <w:spacing w:line="226" w:lineRule="exact"/>
              <w:ind w:left="5" w:hanging="5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Гигиена труда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законодательную и нормативно-правовую базу в области   охраны   и   гигиены   труда   в Российской Фед</w:t>
            </w:r>
            <w:r w:rsidR="00E46D6E">
              <w:rPr>
                <w:rStyle w:val="FontStyle13"/>
                <w:b w:val="0"/>
                <w:bCs w:val="0"/>
                <w:sz w:val="20"/>
                <w:szCs w:val="20"/>
              </w:rPr>
              <w:t xml:space="preserve">ерации.       Современную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классификацию и </w:t>
            </w:r>
            <w:r w:rsidR="00E46D6E">
              <w:rPr>
                <w:rStyle w:val="FontStyle13"/>
                <w:b w:val="0"/>
                <w:bCs w:val="0"/>
                <w:sz w:val="20"/>
                <w:szCs w:val="20"/>
              </w:rPr>
              <w:t xml:space="preserve">характеристику       физических,     химических и биологических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профессиональных повреждающих факторов,   методы   контроля   и   оценки. Санитарно-гигиенические нормы и требования к условиям труда, правила       при       работе       с повреждающими производственными факторами. Основные требования к организации и качеству экспертизы профпригодности и экспертизы связи заболевания с профессией. Оценка и управление   профессиональными   рисками нарушения здоровья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работающих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.</w:t>
            </w:r>
          </w:p>
          <w:p w:rsidR="00802CD7" w:rsidRPr="0036066A" w:rsidRDefault="00802CD7" w:rsidP="009E3261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lastRenderedPageBreak/>
              <w:t>Уметь</w:t>
            </w:r>
            <w:r w:rsidRPr="0036066A">
              <w:rPr>
                <w:rStyle w:val="FontStyle12"/>
                <w:sz w:val="20"/>
                <w:szCs w:val="20"/>
              </w:rPr>
              <w:t xml:space="preserve">  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оценить   условия   труда   по гигиеническим критериям:    определить    вредные производственные факторы в различных видах производства: анализировать и  </w:t>
            </w:r>
            <w:r w:rsidR="00E46D6E">
              <w:rPr>
                <w:rStyle w:val="FontStyle13"/>
                <w:b w:val="0"/>
                <w:bCs w:val="0"/>
                <w:sz w:val="20"/>
                <w:szCs w:val="20"/>
              </w:rPr>
              <w:t xml:space="preserve">  интерпретировать    материалы,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характеризующие санитарно-гигиенические  условия  труда работающих: рассчитать профессиональные риски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у</w:t>
            </w:r>
            <w:proofErr w:type="gramEnd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работающих на различных производствах: составлять акт о несчастном случае на производстве.</w:t>
            </w:r>
          </w:p>
          <w:p w:rsidR="00802CD7" w:rsidRPr="0036066A" w:rsidRDefault="00802CD7" w:rsidP="009E3261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организацией и проведением предварительных и периодических медицинских осмотров в соответствии </w:t>
            </w:r>
            <w:proofErr w:type="gramStart"/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9E3261">
            <w:pPr>
              <w:pStyle w:val="Style3"/>
              <w:spacing w:line="226" w:lineRule="exact"/>
              <w:ind w:left="10" w:hanging="10"/>
              <w:rPr>
                <w:rStyle w:val="FontStyle14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2CD7" w:rsidRPr="0036066A" w:rsidRDefault="00802CD7" w:rsidP="00E75AEB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802CD7" w:rsidRPr="0036066A" w:rsidRDefault="00802CD7" w:rsidP="00E75AEB">
            <w:pPr>
              <w:pStyle w:val="Style3"/>
              <w:widowControl/>
              <w:spacing w:line="226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E75AEB" w:rsidTr="00781638"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:rsidR="00E75AEB" w:rsidRPr="009C132B" w:rsidRDefault="00E75AEB" w:rsidP="009E3261">
            <w:pPr>
              <w:pStyle w:val="Style3"/>
              <w:spacing w:line="226" w:lineRule="exact"/>
              <w:rPr>
                <w:sz w:val="26"/>
                <w:szCs w:val="26"/>
              </w:rPr>
            </w:pPr>
          </w:p>
          <w:p w:rsidR="00E75AEB" w:rsidRPr="009C132B" w:rsidRDefault="00E75AEB" w:rsidP="00087CA9">
            <w:pPr>
              <w:pStyle w:val="Style3"/>
              <w:spacing w:line="226" w:lineRule="exac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E75AEB" w:rsidP="009E3261">
            <w:pPr>
              <w:pStyle w:val="Style3"/>
              <w:spacing w:line="226" w:lineRule="exact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5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E75AEB" w:rsidP="009E3261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приказом  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Минздравсоцразвития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России   </w:t>
            </w:r>
            <w:r w:rsidRPr="0036066A">
              <w:rPr>
                <w:rStyle w:val="FontStyle11"/>
                <w:sz w:val="20"/>
                <w:szCs w:val="20"/>
              </w:rPr>
              <w:t>№.30</w:t>
            </w:r>
            <w:r w:rsidRPr="0036066A">
              <w:rPr>
                <w:rStyle w:val="FontStyle12"/>
                <w:sz w:val="20"/>
                <w:szCs w:val="20"/>
              </w:rPr>
              <w:t xml:space="preserve">2н </w:t>
            </w:r>
            <w:r w:rsidRPr="0036066A">
              <w:rPr>
                <w:rStyle w:val="FontStyle11"/>
                <w:sz w:val="20"/>
                <w:szCs w:val="20"/>
              </w:rPr>
              <w:t xml:space="preserve">01 </w:t>
            </w:r>
            <w:r w:rsidRPr="0036066A">
              <w:rPr>
                <w:rStyle w:val="FontStyle12"/>
                <w:sz w:val="20"/>
                <w:szCs w:val="20"/>
              </w:rPr>
              <w:t xml:space="preserve">12.04,2011  г. осуществлять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контроль за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качеством и проведения    и    составлять    заключительные акты Интерпретацией санитарно-гигиенической характеристики условий труда. Современными методами профилактики профессиональных заболеваний.</w:t>
            </w: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E75AEB" w:rsidP="009E3261">
            <w:pPr>
              <w:pStyle w:val="Style3"/>
              <w:spacing w:line="226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AEB" w:rsidRPr="0036066A" w:rsidRDefault="00E75AEB" w:rsidP="009E3261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</w:tc>
      </w:tr>
      <w:tr w:rsidR="00585DD4" w:rsidTr="00781638"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DD4" w:rsidRDefault="00585DD4" w:rsidP="009E3261">
            <w:pPr>
              <w:pStyle w:val="Style3"/>
              <w:spacing w:line="226" w:lineRule="exact"/>
              <w:rPr>
                <w:rStyle w:val="FontStyle12"/>
              </w:rPr>
            </w:pPr>
          </w:p>
          <w:p w:rsidR="00585DD4" w:rsidRDefault="00585DD4" w:rsidP="009E3261">
            <w:pPr>
              <w:pStyle w:val="Style3"/>
              <w:spacing w:line="226" w:lineRule="exact"/>
              <w:rPr>
                <w:rStyle w:val="FontStyle12"/>
              </w:rPr>
            </w:pPr>
          </w:p>
          <w:p w:rsidR="00585DD4" w:rsidRDefault="00585DD4" w:rsidP="00087CA9">
            <w:pPr>
              <w:pStyle w:val="Style3"/>
              <w:spacing w:line="226" w:lineRule="exact"/>
              <w:rPr>
                <w:rStyle w:val="FontStyle1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202801" w:rsidP="009E3261">
            <w:pPr>
              <w:pStyle w:val="Style3"/>
              <w:ind w:left="5" w:hanging="5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 xml:space="preserve">Медицинская </w:t>
            </w:r>
            <w:proofErr w:type="spellStart"/>
            <w:r>
              <w:rPr>
                <w:rStyle w:val="FontStyle12"/>
                <w:sz w:val="20"/>
                <w:szCs w:val="20"/>
              </w:rPr>
              <w:t>реабилито</w:t>
            </w:r>
            <w:r w:rsidR="00585DD4" w:rsidRPr="0036066A">
              <w:rPr>
                <w:rStyle w:val="FontStyle12"/>
                <w:sz w:val="20"/>
                <w:szCs w:val="20"/>
              </w:rPr>
              <w:t>логия</w:t>
            </w:r>
            <w:proofErr w:type="spellEnd"/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9E3261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>Знать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 xml:space="preserve">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 заболеваний  Основные принципы оздоровительно-реабилитационных мероприятии. Специфика «здорового образа жизни» у инвалидов. Характеристики курортных режимов. </w:t>
            </w:r>
          </w:p>
          <w:p w:rsidR="00585DD4" w:rsidRPr="0036066A" w:rsidRDefault="00585DD4" w:rsidP="009E3261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>Уметь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 w:rsidR="00F14814" w:rsidRPr="0036066A">
              <w:rPr>
                <w:rStyle w:val="FontStyle12"/>
                <w:sz w:val="20"/>
                <w:szCs w:val="20"/>
              </w:rPr>
              <w:t>оценить интен</w:t>
            </w:r>
            <w:r w:rsidR="005F6197">
              <w:rPr>
                <w:rStyle w:val="FontStyle12"/>
                <w:sz w:val="20"/>
                <w:szCs w:val="20"/>
              </w:rPr>
              <w:t xml:space="preserve">сивность </w:t>
            </w:r>
            <w:proofErr w:type="spellStart"/>
            <w:r w:rsidR="005F6197">
              <w:rPr>
                <w:rStyle w:val="FontStyle12"/>
                <w:sz w:val="20"/>
                <w:szCs w:val="20"/>
              </w:rPr>
              <w:t>климато</w:t>
            </w:r>
            <w:proofErr w:type="spellEnd"/>
            <w:r w:rsidR="005F6197">
              <w:rPr>
                <w:rStyle w:val="FontStyle12"/>
                <w:sz w:val="20"/>
                <w:szCs w:val="20"/>
              </w:rPr>
              <w:t>-географической,</w:t>
            </w:r>
            <w:r w:rsidR="00F14814"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="00F14814" w:rsidRPr="0036066A">
              <w:rPr>
                <w:rStyle w:val="FontStyle12"/>
                <w:sz w:val="20"/>
                <w:szCs w:val="20"/>
              </w:rPr>
              <w:t>психо</w:t>
            </w:r>
            <w:proofErr w:type="spellEnd"/>
            <w:r w:rsidR="00F14814" w:rsidRPr="0036066A">
              <w:rPr>
                <w:rStyle w:val="FontStyle12"/>
                <w:sz w:val="20"/>
                <w:szCs w:val="20"/>
              </w:rPr>
              <w:t>-эмоци</w:t>
            </w:r>
            <w:r w:rsidR="005F6197">
              <w:rPr>
                <w:rStyle w:val="FontStyle12"/>
                <w:sz w:val="20"/>
                <w:szCs w:val="20"/>
              </w:rPr>
              <w:t>ональной,</w:t>
            </w:r>
            <w:r w:rsidRPr="0036066A">
              <w:rPr>
                <w:rStyle w:val="FontStyle12"/>
                <w:sz w:val="20"/>
                <w:szCs w:val="20"/>
              </w:rPr>
              <w:t xml:space="preserve">  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социально-бытовой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   нагрузок. Оценить баланс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энергозатрат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и энергетической ценности пищи у больных при различных заболеваниях. </w:t>
            </w:r>
          </w:p>
          <w:p w:rsidR="00585DD4" w:rsidRPr="0036066A" w:rsidRDefault="00585DD4" w:rsidP="009E3261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 xml:space="preserve">Владеть 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>методикой    обучения    больных правилам рационального питания (создание мотивации): методикой обучения пациентов основам личной гигиены и охраны здоровья.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585DD4" w:rsidP="00E75AEB">
            <w:pPr>
              <w:pStyle w:val="Style3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585DD4" w:rsidRPr="0036066A" w:rsidRDefault="00585DD4" w:rsidP="00E75AEB">
            <w:pPr>
              <w:pStyle w:val="Style3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лекции.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F14814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585DD4" w:rsidRPr="0036066A" w:rsidRDefault="00202801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ситуа</w:t>
            </w:r>
            <w:r w:rsidR="00585DD4" w:rsidRPr="0036066A">
              <w:rPr>
                <w:rStyle w:val="FontStyle12"/>
                <w:sz w:val="20"/>
                <w:szCs w:val="20"/>
              </w:rPr>
              <w:t>ционные задачи</w:t>
            </w:r>
          </w:p>
        </w:tc>
      </w:tr>
      <w:tr w:rsidR="00585DD4" w:rsidTr="00781638">
        <w:trPr>
          <w:trHeight w:val="6500"/>
        </w:trPr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5DD4" w:rsidRDefault="00585DD4" w:rsidP="009E3261">
            <w:pPr>
              <w:pStyle w:val="Style3"/>
              <w:spacing w:line="226" w:lineRule="exact"/>
              <w:rPr>
                <w:rStyle w:val="FontStyle1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DD4" w:rsidRPr="0036066A" w:rsidRDefault="00585DD4" w:rsidP="009E3261">
            <w:pPr>
              <w:pStyle w:val="Style3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 xml:space="preserve">Знать </w:t>
            </w:r>
            <w:r w:rsidRPr="0036066A">
              <w:rPr>
                <w:rStyle w:val="FontStyle12"/>
                <w:sz w:val="20"/>
                <w:szCs w:val="20"/>
              </w:rPr>
              <w:t>методы диагностики, меры профилактики, а также диагностические   возможности   современных методов лабораторного   и   инструментального  обследов</w:t>
            </w:r>
            <w:r w:rsidR="00F14814" w:rsidRPr="0036066A">
              <w:rPr>
                <w:rStyle w:val="FontStyle12"/>
                <w:sz w:val="20"/>
                <w:szCs w:val="20"/>
              </w:rPr>
              <w:t>ания и клинико-фармакологическу</w:t>
            </w:r>
            <w:r w:rsidRPr="0036066A">
              <w:rPr>
                <w:rStyle w:val="FontStyle12"/>
                <w:sz w:val="20"/>
                <w:szCs w:val="20"/>
              </w:rPr>
              <w:t xml:space="preserve">ю характеристику основных групп лекарственных препаратов, которые применяются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при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      аллергических заболеваний Принципы диспансерного     наблюдения     за     пациентами с хроническими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аллергологическими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заболеваниями 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 xml:space="preserve">грамотно    собрать   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аллергологический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и иммунологический   анамнез.    Провести объективное обследование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аллергологического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 пациента. Оценить состояние    больного    для    принятия    решения о необходимости оказания  ему  медицинской помощи. Разработать план действий диспансерного наблюдения с учетом болезни и ее лечения.</w:t>
            </w:r>
          </w:p>
          <w:p w:rsidR="00585DD4" w:rsidRPr="0036066A" w:rsidRDefault="00585DD4" w:rsidP="00087CA9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>современными    подходами    и методами диагностики аллергических болезней. Тактикой ведения бо</w:t>
            </w:r>
            <w:r w:rsidR="00F14814" w:rsidRPr="0036066A">
              <w:rPr>
                <w:rStyle w:val="FontStyle12"/>
                <w:sz w:val="20"/>
                <w:szCs w:val="20"/>
              </w:rPr>
              <w:t xml:space="preserve">льных с </w:t>
            </w:r>
            <w:proofErr w:type="spellStart"/>
            <w:r w:rsidR="00F14814" w:rsidRPr="0036066A">
              <w:rPr>
                <w:rStyle w:val="FontStyle12"/>
                <w:sz w:val="20"/>
                <w:szCs w:val="20"/>
              </w:rPr>
              <w:t>аллергоиммуннопатологией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>. Техникой ведения медицинской    документации    и общеклинического обследования.          Интерпретацией результатов лабораторных, инструментальных методов диагностики.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DD4" w:rsidRPr="0036066A" w:rsidRDefault="00585DD4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лекции.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5DD4" w:rsidRPr="0036066A" w:rsidRDefault="00585DD4" w:rsidP="009E3261">
            <w:pPr>
              <w:pStyle w:val="Style3"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</w:t>
            </w:r>
            <w:r w:rsidR="00202801">
              <w:rPr>
                <w:rStyle w:val="FontStyle12"/>
                <w:sz w:val="20"/>
                <w:szCs w:val="20"/>
              </w:rPr>
              <w:t>сты</w:t>
            </w:r>
          </w:p>
          <w:p w:rsidR="00585DD4" w:rsidRPr="0036066A" w:rsidRDefault="00585DD4" w:rsidP="009E3261">
            <w:pPr>
              <w:pStyle w:val="Style3"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5104A7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9C132B" w:rsidRDefault="005104A7" w:rsidP="009E3261">
            <w:pPr>
              <w:pStyle w:val="Style3"/>
              <w:spacing w:line="226" w:lineRule="exact"/>
              <w:rPr>
                <w:sz w:val="26"/>
                <w:szCs w:val="26"/>
              </w:rPr>
            </w:pPr>
          </w:p>
          <w:p w:rsidR="005104A7" w:rsidRPr="009C132B" w:rsidRDefault="005104A7" w:rsidP="009E3261">
            <w:pPr>
              <w:pStyle w:val="Style3"/>
              <w:spacing w:line="226" w:lineRule="exac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36066A" w:rsidRDefault="005104A7" w:rsidP="009E3261">
            <w:pPr>
              <w:pStyle w:val="Style3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Инфекционные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 xml:space="preserve">эпидемиологию  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основных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распространенных</w:t>
            </w:r>
          </w:p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инфекционных  забо</w:t>
            </w:r>
            <w:r w:rsidR="00585DD4" w:rsidRPr="0036066A">
              <w:rPr>
                <w:rStyle w:val="FontStyle12"/>
                <w:sz w:val="20"/>
                <w:szCs w:val="20"/>
              </w:rPr>
              <w:t xml:space="preserve">леваний.   Принципы диагностики, </w:t>
            </w:r>
            <w:r w:rsidRPr="0036066A">
              <w:rPr>
                <w:rStyle w:val="FontStyle12"/>
                <w:sz w:val="20"/>
                <w:szCs w:val="20"/>
              </w:rPr>
              <w:t xml:space="preserve">профилактики, лечения </w:t>
            </w:r>
            <w:r w:rsidR="00585DD4" w:rsidRPr="0036066A">
              <w:rPr>
                <w:rStyle w:val="FontStyle12"/>
                <w:sz w:val="20"/>
                <w:szCs w:val="20"/>
              </w:rPr>
              <w:t xml:space="preserve">ВИЧ </w:t>
            </w:r>
            <w:r w:rsidRPr="0036066A">
              <w:rPr>
                <w:rStyle w:val="FontStyle12"/>
                <w:sz w:val="20"/>
                <w:szCs w:val="20"/>
              </w:rPr>
              <w:t>инфекции.</w:t>
            </w:r>
          </w:p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="00F14814" w:rsidRPr="0036066A">
              <w:rPr>
                <w:rStyle w:val="FontStyle11"/>
                <w:sz w:val="20"/>
                <w:szCs w:val="20"/>
              </w:rPr>
              <w:t>о</w:t>
            </w:r>
            <w:r w:rsidRPr="0036066A">
              <w:rPr>
                <w:rStyle w:val="FontStyle12"/>
                <w:sz w:val="20"/>
                <w:szCs w:val="20"/>
              </w:rPr>
              <w:t>рганизовывать мероприятия в очаге. Организовать</w:t>
            </w:r>
          </w:p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proofErr w:type="gramStart"/>
            <w:r w:rsidRPr="0036066A">
              <w:rPr>
                <w:rStyle w:val="FontStyle12"/>
                <w:sz w:val="20"/>
                <w:szCs w:val="20"/>
              </w:rPr>
              <w:t>экстренную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вакцинопрофилактику в очаге.</w:t>
            </w:r>
          </w:p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профилакт</w:t>
            </w:r>
            <w:r w:rsidR="004868A3" w:rsidRPr="0036066A">
              <w:rPr>
                <w:rStyle w:val="FontStyle12"/>
                <w:sz w:val="20"/>
                <w:szCs w:val="20"/>
              </w:rPr>
              <w:t xml:space="preserve">ическими мероприятиями в очагах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инфекционных больных.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4A7" w:rsidRPr="0036066A" w:rsidRDefault="00F14814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5104A7" w:rsidRPr="0036066A" w:rsidRDefault="005104A7" w:rsidP="009E3261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202801" w:rsidTr="00781638">
        <w:trPr>
          <w:trHeight w:val="8415"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202801" w:rsidRDefault="00202801" w:rsidP="00585DD4">
            <w:pPr>
              <w:pStyle w:val="Style4"/>
              <w:widowControl/>
              <w:spacing w:line="226" w:lineRule="exact"/>
              <w:ind w:firstLine="0"/>
              <w:rPr>
                <w:rStyle w:val="FontStyle11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lastRenderedPageBreak/>
              <w:t>ПК-3</w:t>
            </w:r>
          </w:p>
          <w:p w:rsidR="00202801" w:rsidRPr="0036066A" w:rsidRDefault="00202801" w:rsidP="00585DD4">
            <w:pPr>
              <w:pStyle w:val="Style4"/>
              <w:widowControl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   к проведению противоэпидемических мероприятий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о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>рганизации защиты  населения  в очагах особо опасных инфекций, при ухудшении радиационной обстановки. стихийных бедствиях         и иных чрезвычайных ситуациях</w:t>
            </w:r>
          </w:p>
          <w:p w:rsidR="00202801" w:rsidRPr="009C132B" w:rsidRDefault="00202801" w:rsidP="009E3261">
            <w:pPr>
              <w:pStyle w:val="Style4"/>
              <w:spacing w:line="226" w:lineRule="exact"/>
              <w:rPr>
                <w:sz w:val="26"/>
                <w:szCs w:val="26"/>
              </w:rPr>
            </w:pPr>
          </w:p>
          <w:p w:rsidR="00202801" w:rsidRPr="0036066A" w:rsidRDefault="00202801" w:rsidP="0048539D">
            <w:pPr>
              <w:pStyle w:val="Style4"/>
              <w:spacing w:line="226" w:lineRule="exact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202801">
            <w:pPr>
              <w:pStyle w:val="Style4"/>
              <w:widowControl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</w:t>
            </w:r>
            <w:r w:rsidR="00781638">
              <w:rPr>
                <w:rStyle w:val="FontStyle12"/>
                <w:sz w:val="20"/>
                <w:szCs w:val="20"/>
              </w:rPr>
              <w:t>бщественное здоровье и здравоох</w:t>
            </w:r>
            <w:r w:rsidRPr="0036066A">
              <w:rPr>
                <w:rStyle w:val="FontStyle12"/>
                <w:sz w:val="20"/>
                <w:szCs w:val="20"/>
              </w:rPr>
              <w:t>ранение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widowControl/>
              <w:spacing w:line="226" w:lineRule="exact"/>
              <w:ind w:left="6" w:hanging="6"/>
              <w:jc w:val="both"/>
              <w:rPr>
                <w:rStyle w:val="FontStyle12"/>
                <w:sz w:val="20"/>
                <w:szCs w:val="20"/>
              </w:rPr>
            </w:pPr>
            <w:proofErr w:type="gramStart"/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методику исследования здоровья взрослого и детского населения с целью его сохранения, укрепления и восстановления; методики сбора, статистической обработки и анализа информации о здоровье взрослого населения, детей и подростков; ведущие медико-демографические показатели, характеризующие общественное здоровье, их определение и уровень в динамике; структуру причин и уровни смертности; показатели заболеваемости и инвалидности, определение, характеристики, уровень и структуру;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основные показатели работы медицинской организации. </w:t>
            </w:r>
          </w:p>
          <w:p w:rsidR="00202801" w:rsidRPr="0036066A" w:rsidRDefault="00202801" w:rsidP="00585DD4">
            <w:pPr>
              <w:pStyle w:val="Style4"/>
              <w:widowControl/>
              <w:spacing w:line="226" w:lineRule="exact"/>
              <w:ind w:left="6" w:hanging="6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 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 xml:space="preserve">анализировать     и      оценивать основные демографические       показатели, характеризующие состояние здоровья населения; вычислять и оценивать уровень   и   структуру   заболеваемости, смертности; вычислять и оценивать показатели, характеризующие заболеваемость с временной утратой трудоспособности; вычислять и оценивать показатели, характеризующие деятельность медицинских организаций. </w:t>
            </w:r>
          </w:p>
          <w:p w:rsidR="00202801" w:rsidRPr="0036066A" w:rsidRDefault="00202801" w:rsidP="00F14814">
            <w:pPr>
              <w:pStyle w:val="Style4"/>
              <w:ind w:left="6" w:hanging="6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навыками вычисления и оценки основных демографических показателей, характеризующих состояние здоровья населения; навыкам анализа и оценки уровня и структуры заболеваемости, смертности; навыками анализа и оценки показателей, характеризующих заболеваемость с временной утратой трудоспособности; навыками вычисления и оценки показателей, характеризующих деятельность медицинских организаций.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Default="00202801" w:rsidP="009E3261">
            <w:pPr>
              <w:pStyle w:val="Style4"/>
              <w:widowControl/>
              <w:spacing w:line="226" w:lineRule="exact"/>
              <w:ind w:right="10"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202801" w:rsidRPr="0036066A" w:rsidRDefault="00202801" w:rsidP="009E3261">
            <w:pPr>
              <w:pStyle w:val="Style4"/>
              <w:widowControl/>
              <w:spacing w:line="226" w:lineRule="exact"/>
              <w:ind w:right="10"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9E3261">
            <w:pPr>
              <w:pStyle w:val="Style4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т</w:t>
            </w:r>
            <w:r w:rsidRPr="0036066A">
              <w:rPr>
                <w:rStyle w:val="FontStyle12"/>
                <w:sz w:val="20"/>
                <w:szCs w:val="20"/>
              </w:rPr>
              <w:t>ес</w:t>
            </w:r>
            <w:r>
              <w:rPr>
                <w:rStyle w:val="FontStyle12"/>
                <w:sz w:val="20"/>
                <w:szCs w:val="20"/>
              </w:rPr>
              <w:t>ты</w:t>
            </w:r>
            <w:r w:rsidRPr="0036066A">
              <w:rPr>
                <w:rStyle w:val="FontStyle12"/>
                <w:sz w:val="20"/>
                <w:szCs w:val="20"/>
              </w:rPr>
              <w:t xml:space="preserve"> ситуационные задачи</w:t>
            </w:r>
          </w:p>
        </w:tc>
      </w:tr>
      <w:tr w:rsidR="00202801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801" w:rsidRPr="009C132B" w:rsidRDefault="00202801" w:rsidP="009E3261">
            <w:pPr>
              <w:pStyle w:val="Style4"/>
              <w:spacing w:line="226" w:lineRule="exac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9E3261">
            <w:pPr>
              <w:pStyle w:val="Style4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Медицина</w:t>
            </w:r>
          </w:p>
          <w:p w:rsidR="00202801" w:rsidRPr="0036066A" w:rsidRDefault="00202801" w:rsidP="009E3261">
            <w:pPr>
              <w:pStyle w:val="Style4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чрезвычайных</w:t>
            </w:r>
          </w:p>
          <w:p w:rsidR="00202801" w:rsidRPr="0036066A" w:rsidRDefault="00202801" w:rsidP="009E3261">
            <w:pPr>
              <w:pStyle w:val="Style4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ситуаций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202801">
            <w:pPr>
              <w:pStyle w:val="Style4"/>
              <w:ind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1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>классификацию,   определение   и источники чрезвычайных        ситуаций;        медико-тактическую характеристику очагов поражения катастроф различных видов;</w:t>
            </w:r>
          </w:p>
          <w:p w:rsidR="00202801" w:rsidRPr="0036066A" w:rsidRDefault="00202801" w:rsidP="00202801">
            <w:pPr>
              <w:pStyle w:val="Style4"/>
              <w:ind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современные способы и средства защиты населения от поражающих факторов катастроф;</w:t>
            </w:r>
          </w:p>
          <w:p w:rsidR="00202801" w:rsidRPr="0036066A" w:rsidRDefault="00202801" w:rsidP="00202801">
            <w:pPr>
              <w:pStyle w:val="Style4"/>
              <w:ind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источники     химической     опасности     и краткую характеристику    отравляющих    и высокотоксичных веществ (ОВТВ);</w:t>
            </w:r>
          </w:p>
          <w:p w:rsidR="00202801" w:rsidRPr="0036066A" w:rsidRDefault="00202801" w:rsidP="00202801">
            <w:pPr>
              <w:pStyle w:val="Style4"/>
              <w:ind w:firstLine="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основы оценки химической и радиационной обстановки; организацию защиты населения в очагах чрезвычайных ситуаций, при ухудшении радиационной обстановки и стихийных бедствиях;</w:t>
            </w:r>
          </w:p>
          <w:p w:rsidR="00202801" w:rsidRPr="0036066A" w:rsidRDefault="00202801" w:rsidP="00202801">
            <w:pPr>
              <w:pStyle w:val="Style4"/>
              <w:ind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современные     средства     индивидуальной защиты: медицинские   средства   индивидуальной   защиты от химических веществ, биологических средств, радиоактивных веществ;</w:t>
            </w:r>
          </w:p>
          <w:p w:rsidR="00202801" w:rsidRPr="0036066A" w:rsidRDefault="00202801" w:rsidP="00202801">
            <w:pPr>
              <w:pStyle w:val="Style4"/>
              <w:ind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организацию защиты населения в очагах чрезвычайных ситуаций, при ухудшении радиационной обстановки и стихийных бедствиях;</w:t>
            </w:r>
          </w:p>
          <w:p w:rsidR="00202801" w:rsidRPr="0036066A" w:rsidRDefault="00202801" w:rsidP="009E3261">
            <w:pPr>
              <w:pStyle w:val="Style4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основы    организации    и    проведения санитарно-противоэпидемических     мероприятий     в очагах чрезвычайных 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ситуаций  природного  и техногенного характера.</w:t>
            </w:r>
          </w:p>
          <w:p w:rsidR="00202801" w:rsidRPr="0036066A" w:rsidRDefault="00202801" w:rsidP="009E3261">
            <w:pPr>
              <w:pStyle w:val="Style4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применять современные способы и средства защиты населения, больных, медицинского персонала и медицинского   имущества  от  поражающих факторов чрезвычайных ситуаций;</w:t>
            </w:r>
          </w:p>
          <w:p w:rsidR="00202801" w:rsidRPr="0036066A" w:rsidRDefault="00202801" w:rsidP="009E3261">
            <w:pPr>
              <w:pStyle w:val="Style4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использовать средства, методы контроля и мониторинга опасных   и    негативных    факторов.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Default="00202801" w:rsidP="00202801">
            <w:pPr>
              <w:pStyle w:val="Style4"/>
              <w:ind w:right="10"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 xml:space="preserve">Практические занятия, семинары, </w:t>
            </w:r>
          </w:p>
          <w:p w:rsidR="00202801" w:rsidRPr="0036066A" w:rsidRDefault="00202801" w:rsidP="00202801">
            <w:pPr>
              <w:pStyle w:val="Style4"/>
              <w:ind w:right="10"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9E3261">
            <w:pPr>
              <w:pStyle w:val="Style4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тесты, ситуационные задачи</w:t>
            </w:r>
          </w:p>
        </w:tc>
      </w:tr>
      <w:tr w:rsidR="00202801" w:rsidTr="00781638"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02801" w:rsidRPr="00540CE6" w:rsidRDefault="00202801" w:rsidP="00585DD4">
            <w:pPr>
              <w:pStyle w:val="Style4"/>
              <w:spacing w:line="226" w:lineRule="exac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spacing w:line="226" w:lineRule="exact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5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spacing w:line="226" w:lineRule="exact"/>
              <w:ind w:firstLine="0"/>
              <w:rPr>
                <w:sz w:val="20"/>
                <w:szCs w:val="20"/>
              </w:rPr>
            </w:pPr>
          </w:p>
          <w:p w:rsidR="00202801" w:rsidRPr="0036066A" w:rsidRDefault="00202801" w:rsidP="00585DD4">
            <w:pPr>
              <w:pStyle w:val="Style4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ind w:right="10" w:firstLine="5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ind w:left="10" w:hanging="10"/>
              <w:rPr>
                <w:sz w:val="20"/>
                <w:szCs w:val="20"/>
              </w:rPr>
            </w:pPr>
          </w:p>
        </w:tc>
      </w:tr>
      <w:tr w:rsidR="00202801" w:rsidTr="00781638">
        <w:trPr>
          <w:trHeight w:val="5389"/>
        </w:trPr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801" w:rsidRPr="00540CE6" w:rsidRDefault="00202801" w:rsidP="00585DD4">
            <w:pPr>
              <w:pStyle w:val="Style4"/>
              <w:spacing w:line="226" w:lineRule="exac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Инфекционные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E46D6E" w:rsidP="00585DD4">
            <w:pPr>
              <w:pStyle w:val="Style4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>
              <w:rPr>
                <w:rStyle w:val="FontStyle12"/>
                <w:sz w:val="20"/>
                <w:szCs w:val="20"/>
              </w:rPr>
              <w:t>этиологию,</w:t>
            </w:r>
            <w:r w:rsidR="00202801" w:rsidRPr="0036066A">
              <w:rPr>
                <w:rStyle w:val="FontStyle12"/>
                <w:sz w:val="20"/>
                <w:szCs w:val="20"/>
              </w:rPr>
              <w:t xml:space="preserve"> эпидемиологию, патогенез, </w:t>
            </w:r>
            <w:proofErr w:type="spellStart"/>
            <w:r w:rsidR="00202801" w:rsidRPr="0036066A">
              <w:rPr>
                <w:rStyle w:val="FontStyle12"/>
                <w:sz w:val="20"/>
                <w:szCs w:val="20"/>
              </w:rPr>
              <w:t>патоморфологию</w:t>
            </w:r>
            <w:proofErr w:type="spellEnd"/>
            <w:r w:rsidR="00202801" w:rsidRPr="0036066A">
              <w:rPr>
                <w:rStyle w:val="FontStyle12"/>
                <w:sz w:val="20"/>
                <w:szCs w:val="20"/>
              </w:rPr>
              <w:t xml:space="preserve">        основных распространенных инфекционных   заболеваний; их   клинические   формы и варианты течения, современные методы диагностики, острых форм инфекционных заболеваний. Принципы диагностики,  профилактики,  лечения ВИЧ-инфекции. Противоэпидемические мероприятия в очаге инфекции. </w:t>
            </w:r>
          </w:p>
          <w:p w:rsidR="00202801" w:rsidRPr="0036066A" w:rsidRDefault="00202801" w:rsidP="00585DD4">
            <w:pPr>
              <w:pStyle w:val="Style4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 xml:space="preserve">организовывать     мероприятия     в очаге. Организовать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экстренную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вакцинопрофилактику в очаге.</w:t>
            </w:r>
          </w:p>
          <w:p w:rsidR="00202801" w:rsidRPr="0036066A" w:rsidRDefault="00202801" w:rsidP="00585DD4">
            <w:pPr>
              <w:pStyle w:val="Style4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современными подходами и методами диагностики инфекционных болезней. Тактикой ведения больных с инфекционной патологией. Профилактическими мероприятиями в очагах инфекционных больных.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Default="00202801" w:rsidP="00585DD4">
            <w:pPr>
              <w:pStyle w:val="Style4"/>
              <w:ind w:right="10"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202801" w:rsidRPr="0036066A" w:rsidRDefault="00202801" w:rsidP="00585DD4">
            <w:pPr>
              <w:pStyle w:val="Style4"/>
              <w:ind w:right="10"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тесты,</w:t>
            </w:r>
          </w:p>
          <w:p w:rsidR="00202801" w:rsidRPr="0036066A" w:rsidRDefault="00202801" w:rsidP="00585DD4">
            <w:pPr>
              <w:pStyle w:val="Style4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585DD4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202801" w:rsidRDefault="00202801" w:rsidP="00202801">
            <w:pPr>
              <w:pStyle w:val="Style2"/>
              <w:widowControl/>
              <w:spacing w:line="226" w:lineRule="exact"/>
              <w:ind w:firstLine="14"/>
              <w:jc w:val="left"/>
              <w:rPr>
                <w:rStyle w:val="FontStyle11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t>ПК-4</w:t>
            </w:r>
          </w:p>
          <w:p w:rsidR="00585DD4" w:rsidRPr="0036066A" w:rsidRDefault="00585DD4" w:rsidP="00202801">
            <w:pPr>
              <w:pStyle w:val="Style2"/>
              <w:widowControl/>
              <w:spacing w:line="226" w:lineRule="exact"/>
              <w:ind w:firstLine="1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   к применению социально-гигиенических методик   сбора   и медико-статистического анализа информации   о показателях здоровья       взрослых и подростков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781638">
            <w:pPr>
              <w:pStyle w:val="Style2"/>
              <w:widowControl/>
              <w:spacing w:line="226" w:lineRule="exact"/>
              <w:ind w:firstLine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Общественное здоровье и </w:t>
            </w:r>
            <w:proofErr w:type="spellStart"/>
            <w:proofErr w:type="gramStart"/>
            <w:r w:rsidRPr="0036066A">
              <w:rPr>
                <w:rStyle w:val="FontStyle12"/>
                <w:sz w:val="20"/>
                <w:szCs w:val="20"/>
              </w:rPr>
              <w:t>здравоохране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29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формы и методы организации гигиенического образования и воспитания населения. Основные факторы риска, оказывающие влияние на состояние здоровья. Хронические неи</w:t>
            </w:r>
            <w:r w:rsidR="004675BE" w:rsidRPr="0036066A">
              <w:rPr>
                <w:rStyle w:val="FontStyle12"/>
                <w:sz w:val="20"/>
                <w:szCs w:val="20"/>
              </w:rPr>
              <w:t>нфекционные заболевания, занимающие</w:t>
            </w:r>
            <w:r w:rsidRPr="0036066A">
              <w:rPr>
                <w:rStyle w:val="FontStyle12"/>
                <w:sz w:val="20"/>
                <w:szCs w:val="20"/>
              </w:rPr>
              <w:t xml:space="preserve"> наибольший </w:t>
            </w:r>
            <w:r w:rsidR="004675BE" w:rsidRPr="0036066A">
              <w:rPr>
                <w:rStyle w:val="FontStyle12"/>
                <w:sz w:val="20"/>
                <w:szCs w:val="20"/>
              </w:rPr>
              <w:t>удельный вес</w:t>
            </w:r>
            <w:r w:rsidRPr="0036066A">
              <w:rPr>
                <w:rStyle w:val="FontStyle12"/>
                <w:sz w:val="20"/>
                <w:szCs w:val="20"/>
              </w:rPr>
              <w:t xml:space="preserve"> в структуру смертности. Главные составляющие здорового образа жизни. </w:t>
            </w:r>
          </w:p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29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1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 xml:space="preserve">организовать   работу   по   формированию у населения, пациентов и членов их семей мотивации, направленной  на  сохранение   и  укрепление своего здоровья   и   здоровья   окружающих. Анализировать значение    различных    факторов    в формировании индивидуального здоровья человека и населения страны, города, села, </w:t>
            </w:r>
            <w:r w:rsidR="004675BE" w:rsidRPr="0036066A">
              <w:rPr>
                <w:rStyle w:val="FontStyle12"/>
                <w:sz w:val="20"/>
                <w:szCs w:val="20"/>
              </w:rPr>
              <w:t>пропагандировать</w:t>
            </w:r>
            <w:r w:rsidRPr="0036066A">
              <w:rPr>
                <w:rStyle w:val="FontStyle12"/>
                <w:sz w:val="20"/>
                <w:szCs w:val="20"/>
              </w:rPr>
              <w:t xml:space="preserve"> влияние различных факторов на здоровье человека. Устанавливать взаимосвязь между индивидуальным   здоровьем   человека   и здоровьем населения города, страны. Понимать значение образа жизни для сохранения здоровья человека и планировать свою жизнедеятельность на основе знаний о здоровом образе жизни.</w:t>
            </w:r>
          </w:p>
          <w:p w:rsidR="00585DD4" w:rsidRPr="0036066A" w:rsidRDefault="00585DD4" w:rsidP="00585DD4">
            <w:pPr>
              <w:pStyle w:val="Style2"/>
              <w:widowControl/>
              <w:spacing w:line="226" w:lineRule="exact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2"/>
                <w:sz w:val="20"/>
                <w:szCs w:val="20"/>
              </w:rPr>
              <w:t>основными методами формирования у населения мотивации на сохранение и укрепление своего здоровья и здоровья окружающих.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Default="00585DD4" w:rsidP="00802CD7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585DD4" w:rsidRPr="0036066A" w:rsidRDefault="00585DD4" w:rsidP="00802CD7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тесты, ситуационные задачи</w:t>
            </w:r>
          </w:p>
        </w:tc>
      </w:tr>
      <w:tr w:rsidR="00585DD4" w:rsidTr="00781638"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202801" w:rsidRDefault="00202801" w:rsidP="00202801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t>ПК-5</w:t>
            </w:r>
          </w:p>
          <w:p w:rsidR="00202801" w:rsidRDefault="00585DD4" w:rsidP="00202801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к определению у пациентов патологических состояний, симптомов, синдромов заболеваний, нозологически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х     форм</w:t>
            </w:r>
            <w:r w:rsidR="00202801">
              <w:rPr>
                <w:rStyle w:val="FontStyle12"/>
                <w:sz w:val="20"/>
                <w:szCs w:val="20"/>
              </w:rPr>
              <w:t xml:space="preserve"> в соответствии с </w:t>
            </w:r>
            <w:proofErr w:type="gramStart"/>
            <w:r w:rsidR="00202801">
              <w:rPr>
                <w:rStyle w:val="FontStyle12"/>
                <w:sz w:val="20"/>
                <w:szCs w:val="20"/>
              </w:rPr>
              <w:t>Международной</w:t>
            </w:r>
            <w:proofErr w:type="gramEnd"/>
          </w:p>
          <w:p w:rsidR="00585DD4" w:rsidRPr="0036066A" w:rsidRDefault="00585DD4" w:rsidP="00202801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статистической</w:t>
            </w:r>
          </w:p>
          <w:p w:rsidR="00202801" w:rsidRDefault="00202801" w:rsidP="00202801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proofErr w:type="spellStart"/>
            <w:r>
              <w:rPr>
                <w:rStyle w:val="FontStyle12"/>
                <w:sz w:val="20"/>
                <w:szCs w:val="20"/>
              </w:rPr>
              <w:t>классификаци</w:t>
            </w:r>
            <w:proofErr w:type="spellEnd"/>
          </w:p>
          <w:p w:rsidR="00585DD4" w:rsidRPr="0036066A" w:rsidRDefault="00585DD4" w:rsidP="00202801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болезней и проблем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>вязанных со здоровьем</w:t>
            </w:r>
          </w:p>
          <w:p w:rsidR="00585DD4" w:rsidRPr="0036066A" w:rsidRDefault="00585DD4" w:rsidP="00585DD4">
            <w:pPr>
              <w:pStyle w:val="Style2"/>
              <w:spacing w:line="226" w:lineRule="exact"/>
              <w:ind w:left="5" w:hanging="5"/>
              <w:rPr>
                <w:sz w:val="20"/>
                <w:szCs w:val="20"/>
              </w:rPr>
            </w:pPr>
          </w:p>
          <w:p w:rsidR="00585DD4" w:rsidRPr="0036066A" w:rsidRDefault="00585DD4" w:rsidP="00585DD4">
            <w:pPr>
              <w:pStyle w:val="Style2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</w:p>
          <w:p w:rsidR="00585DD4" w:rsidRPr="0036066A" w:rsidRDefault="00585DD4" w:rsidP="00087CA9">
            <w:pPr>
              <w:pStyle w:val="Style2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781638">
            <w:pPr>
              <w:pStyle w:val="Style2"/>
              <w:widowControl/>
              <w:spacing w:line="221" w:lineRule="exact"/>
              <w:ind w:left="19" w:hanging="19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Профессиональные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этиологию, патогенез, клинику и диагностику хронических профессиональных заболеваний. </w:t>
            </w:r>
          </w:p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провести осмотр и оценить данные объективного обследования пациента. Составить план лабораторного, инструментального обследования пациента, работающего с   вредными   факторами   производственной среды. Интерпретировать результаты общих и специальных лабораторных, рентгенологических, функциональных и эндоскопических   методов   исследования,   а также материалы, характеризующие санитарно-гигиенические условия  труда 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работающих.   Устанавливать диагноз хронического     профессионального     заболевания в соответствии     с     Международной статистической классификацией болезней</w:t>
            </w:r>
            <w:r w:rsidR="005F6197">
              <w:rPr>
                <w:rStyle w:val="FontStyle12"/>
                <w:sz w:val="20"/>
                <w:szCs w:val="20"/>
              </w:rPr>
              <w:t xml:space="preserve"> </w:t>
            </w:r>
            <w:r w:rsidR="004675BE" w:rsidRPr="0036066A">
              <w:rPr>
                <w:rStyle w:val="FontStyle12"/>
                <w:sz w:val="20"/>
                <w:szCs w:val="20"/>
              </w:rPr>
              <w:t>(МКБ- 10)</w:t>
            </w:r>
            <w:r w:rsidRPr="0036066A">
              <w:rPr>
                <w:rStyle w:val="FontStyle12"/>
                <w:sz w:val="20"/>
                <w:szCs w:val="20"/>
              </w:rPr>
              <w:t>.</w:t>
            </w:r>
          </w:p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деонтологическими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приемами при общении с пациентами.      Алгоритмом     постановки диагноза профессионального      заболевания. Современными методами диагностики профессиональных заболеваний.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585DD4" w:rsidP="00202801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 xml:space="preserve">Практические занятия, семинары, </w:t>
            </w:r>
          </w:p>
          <w:p w:rsidR="00585DD4" w:rsidRPr="0036066A" w:rsidRDefault="00585DD4" w:rsidP="00202801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4675BE">
            <w:pPr>
              <w:pStyle w:val="Style4"/>
              <w:widowControl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тесты,</w:t>
            </w:r>
          </w:p>
          <w:p w:rsidR="00585DD4" w:rsidRPr="0036066A" w:rsidRDefault="00202801" w:rsidP="00585DD4">
            <w:pPr>
              <w:pStyle w:val="Style2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585DD4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5DD4" w:rsidRPr="0036066A" w:rsidRDefault="00585DD4" w:rsidP="00087CA9">
            <w:pPr>
              <w:pStyle w:val="Style2"/>
              <w:spacing w:line="226" w:lineRule="exact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781638">
            <w:pPr>
              <w:pStyle w:val="Style2"/>
              <w:widowControl/>
              <w:spacing w:line="221" w:lineRule="exact"/>
              <w:ind w:left="19" w:hanging="19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Общественное здоровье и </w:t>
            </w:r>
            <w:proofErr w:type="spellStart"/>
            <w:proofErr w:type="gramStart"/>
            <w:r w:rsidRPr="0036066A">
              <w:rPr>
                <w:rStyle w:val="FontStyle12"/>
                <w:sz w:val="20"/>
                <w:szCs w:val="20"/>
              </w:rPr>
              <w:t>здравоохране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системы здравоохранения (государственная система здравоохранения, система медицинское страхование и др.). Основные принципы организации первичной медико-санитарной, специализированной, скорой и неотложной помощи. Структуру амбулаторно-поликлинических и стационарных медицинских организаций, оказывающих медицинскую помощь различным группам населения. Международный опыт организации и управления здравоохранением. Основные принципы организации лекарственного обеспечения населения.</w:t>
            </w:r>
          </w:p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 xml:space="preserve">организовать     деятельность медицинской организации   и   их   структурных   подразделений в соответствии с действующим законодательством. </w:t>
            </w:r>
          </w:p>
          <w:p w:rsidR="00585DD4" w:rsidRPr="0036066A" w:rsidRDefault="00585DD4" w:rsidP="00585DD4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>алгоритмом    организации диспансерного наблюдения декретированных контингентов населения и пациентов с хроническими заболеваниями.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585DD4" w:rsidP="00202801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585DD4" w:rsidRPr="0036066A" w:rsidRDefault="00585DD4" w:rsidP="00202801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4675BE">
            <w:pPr>
              <w:pStyle w:val="Style4"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тесты, ситуационные задачи</w:t>
            </w:r>
          </w:p>
        </w:tc>
      </w:tr>
      <w:tr w:rsidR="00202801" w:rsidTr="00781638">
        <w:trPr>
          <w:trHeight w:val="11016"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Default="00202801" w:rsidP="00585DD4">
            <w:pPr>
              <w:pStyle w:val="Style2"/>
              <w:spacing w:line="226" w:lineRule="exact"/>
              <w:ind w:left="5" w:hanging="5"/>
              <w:rPr>
                <w:rStyle w:val="FontStyle12"/>
              </w:rPr>
            </w:pPr>
          </w:p>
          <w:p w:rsidR="00202801" w:rsidRPr="00540CE6" w:rsidRDefault="00202801" w:rsidP="00585DD4">
            <w:pPr>
              <w:pStyle w:val="Style2"/>
              <w:spacing w:line="226" w:lineRule="exact"/>
              <w:ind w:left="5" w:hanging="5"/>
              <w:rPr>
                <w:rStyle w:val="FontStyle11"/>
                <w:sz w:val="26"/>
                <w:szCs w:val="26"/>
              </w:rPr>
            </w:pPr>
          </w:p>
          <w:p w:rsidR="00202801" w:rsidRDefault="00202801" w:rsidP="0048539D">
            <w:pPr>
              <w:pStyle w:val="Style2"/>
              <w:spacing w:line="226" w:lineRule="exact"/>
              <w:ind w:left="5" w:hanging="5"/>
              <w:rPr>
                <w:rStyle w:val="FontStyle1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781638">
            <w:pPr>
              <w:pStyle w:val="Style2"/>
              <w:widowControl/>
              <w:spacing w:line="221" w:lineRule="exact"/>
              <w:ind w:left="19" w:hanging="19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Патология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4675BE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клинико-морфологические аспекты современной </w:t>
            </w:r>
            <w:r w:rsidRPr="0036066A">
              <w:rPr>
                <w:rStyle w:val="FontStyle11"/>
                <w:sz w:val="20"/>
                <w:szCs w:val="20"/>
              </w:rPr>
              <w:t>патологии; клинико-морфологические аспекты патологии беременности, родов; перинатальной патологии;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заболеваний.</w:t>
            </w:r>
          </w:p>
          <w:p w:rsidR="00202801" w:rsidRPr="0036066A" w:rsidRDefault="00202801" w:rsidP="00585DD4">
            <w:pPr>
              <w:pStyle w:val="Style2"/>
              <w:jc w:val="both"/>
              <w:rPr>
                <w:rStyle w:val="FontStyle11"/>
                <w:sz w:val="20"/>
                <w:szCs w:val="20"/>
              </w:rPr>
            </w:pPr>
            <w:proofErr w:type="gramStart"/>
            <w:r w:rsidRPr="0036066A">
              <w:rPr>
                <w:rStyle w:val="FontStyle12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 сличать клинический и патолого-анатомический диагнозы; готовить и проводить клинико-морфологические конференции; обосновать принципы патогенетической терапии наиболее распространенных заболеваний; решать ситуационные задачи; применять возможности современных информационных технологий для решения профессиональных задач; анализировать медицинскую информацию, опираясь на всеобъемлющие принципы доказательной медицины;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своевременно выявлять жизни угрожающие состояния (острая кровопотеря, нарушение дыхания, остановка сердца, кома, шок), использовать методики их немедленного устранения, осуществлять противошоковые мероприятия.</w:t>
            </w:r>
          </w:p>
          <w:p w:rsidR="00202801" w:rsidRPr="0036066A" w:rsidRDefault="00202801" w:rsidP="00087CA9">
            <w:pPr>
              <w:pStyle w:val="Style2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proofErr w:type="gramStart"/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навыками сопоставления морфологических и клинических проявлений болезни;</w:t>
            </w:r>
            <w:r w:rsidR="005F6197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постановки предварительного диагноза на основании результатов лабораторного и инструментального обследования; основами врачебных диагностических и лечебных мероприятий по оказанию первой врачебной помощи при неотложных и угрожающих жизни состояниях с нарушениями иммунной системы; медико-технической аппаратурой, используемой в работе с пациентами, компьютерной техникой.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202801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Практические</w:t>
            </w:r>
          </w:p>
          <w:p w:rsidR="00202801" w:rsidRDefault="00202801" w:rsidP="00202801">
            <w:pPr>
              <w:pStyle w:val="Style2"/>
              <w:ind w:left="24" w:hanging="24"/>
              <w:jc w:val="lef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занятия, семинары, </w:t>
            </w:r>
          </w:p>
          <w:p w:rsidR="00202801" w:rsidRPr="0036066A" w:rsidRDefault="00202801" w:rsidP="00202801">
            <w:pPr>
              <w:pStyle w:val="Style2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202801">
            <w:pPr>
              <w:pStyle w:val="Style4"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202801" w:rsidRPr="0036066A" w:rsidRDefault="00202801" w:rsidP="00585DD4">
            <w:pPr>
              <w:pStyle w:val="Style4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585DD4" w:rsidRPr="0036066A" w:rsidTr="00781638"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540CE6" w:rsidRDefault="00585DD4" w:rsidP="00585DD4">
            <w:pPr>
              <w:pStyle w:val="Style2"/>
              <w:spacing w:line="226" w:lineRule="exact"/>
              <w:ind w:left="5" w:hanging="5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spacing w:line="221" w:lineRule="exact"/>
              <w:ind w:left="19" w:hanging="19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2"/>
                <w:sz w:val="20"/>
                <w:szCs w:val="20"/>
              </w:rPr>
              <w:t xml:space="preserve">    </w:t>
            </w:r>
            <w:r w:rsidRPr="0036066A">
              <w:rPr>
                <w:rStyle w:val="FontStyle11"/>
                <w:sz w:val="20"/>
                <w:szCs w:val="20"/>
              </w:rPr>
              <w:t xml:space="preserve">современные классификации и клиническую картину аллергических заболеваний, а также острых аллергических  реакций.   Методы  диагностики, меры профилактики, а также диагностические возможности современных         методов         лабораторного и инструментального      обследования      и клинико-фармакологическую   характеристику   основных групп лекарственных препаратов, которые применяются при аллергических заболеваниях. Подходы к диагностике и лечению аллергических реакций немедленного типа, анафилактических реакций, аутоиммунных заболеваний </w:t>
            </w:r>
          </w:p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Уметь  </w:t>
            </w:r>
            <w:r w:rsidRPr="0036066A">
              <w:rPr>
                <w:rStyle w:val="FontStyle12"/>
                <w:sz w:val="20"/>
                <w:szCs w:val="20"/>
              </w:rPr>
              <w:t xml:space="preserve">  </w:t>
            </w:r>
            <w:r w:rsidRPr="0036066A">
              <w:rPr>
                <w:rStyle w:val="FontStyle11"/>
                <w:sz w:val="20"/>
                <w:szCs w:val="20"/>
              </w:rPr>
              <w:t xml:space="preserve">грамотно    собрать   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аллергологический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и иммунологический   анамнез.   Провести объект</w:t>
            </w:r>
            <w:r w:rsidR="004675BE" w:rsidRPr="0036066A">
              <w:rPr>
                <w:rStyle w:val="FontStyle11"/>
                <w:sz w:val="20"/>
                <w:szCs w:val="20"/>
              </w:rPr>
              <w:t xml:space="preserve">ивное </w:t>
            </w:r>
            <w:r w:rsidR="004675BE" w:rsidRPr="0036066A">
              <w:rPr>
                <w:rStyle w:val="FontStyle11"/>
                <w:sz w:val="20"/>
                <w:szCs w:val="20"/>
              </w:rPr>
              <w:lastRenderedPageBreak/>
              <w:t xml:space="preserve">обследование      </w:t>
            </w:r>
            <w:proofErr w:type="spellStart"/>
            <w:r w:rsidR="004675BE" w:rsidRPr="0036066A">
              <w:rPr>
                <w:rStyle w:val="FontStyle11"/>
                <w:sz w:val="20"/>
                <w:szCs w:val="20"/>
              </w:rPr>
              <w:t>аллерго</w:t>
            </w:r>
            <w:r w:rsidRPr="0036066A">
              <w:rPr>
                <w:rStyle w:val="FontStyle11"/>
                <w:sz w:val="20"/>
                <w:szCs w:val="20"/>
              </w:rPr>
              <w:t>логического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пациента. Сформулировать клинический диагноз, разработать план действий с учетом болезни и ее лечения. Составить объем дополнительных    исследований    в    соответствии с прогнозом болезни.</w:t>
            </w:r>
          </w:p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Владеть   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современными    подходами    и методами диагностики    аллергических    болезней. Алгоритмом постановки предварительного и клинического диагноза.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widowControl/>
              <w:spacing w:line="226" w:lineRule="exact"/>
              <w:ind w:left="24" w:hanging="24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lastRenderedPageBreak/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4"/>
              <w:ind w:firstLine="0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тесты,</w:t>
            </w:r>
          </w:p>
          <w:p w:rsidR="00585DD4" w:rsidRPr="0036066A" w:rsidRDefault="00585DD4" w:rsidP="00585DD4">
            <w:pPr>
              <w:pStyle w:val="Style4"/>
              <w:ind w:firstLine="0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585DD4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540CE6" w:rsidRDefault="00585DD4" w:rsidP="00585DD4">
            <w:pPr>
              <w:pStyle w:val="Style2"/>
              <w:spacing w:line="226" w:lineRule="exact"/>
              <w:ind w:left="5" w:hanging="5"/>
              <w:rPr>
                <w:rStyle w:val="FontStyle11"/>
                <w:sz w:val="26"/>
                <w:szCs w:val="26"/>
              </w:rPr>
            </w:pPr>
          </w:p>
          <w:p w:rsidR="00585DD4" w:rsidRPr="00540CE6" w:rsidRDefault="00585DD4" w:rsidP="00585DD4">
            <w:pPr>
              <w:pStyle w:val="Style2"/>
              <w:spacing w:line="226" w:lineRule="exact"/>
              <w:ind w:left="5" w:hanging="5"/>
              <w:rPr>
                <w:rStyle w:val="FontStyle1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spacing w:line="221" w:lineRule="exact"/>
              <w:ind w:left="19" w:hanging="19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Инфекционные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Знать  </w:t>
            </w:r>
            <w:r w:rsidRPr="0036066A">
              <w:rPr>
                <w:rStyle w:val="FontStyle12"/>
                <w:sz w:val="20"/>
                <w:szCs w:val="20"/>
              </w:rPr>
              <w:t xml:space="preserve">   </w:t>
            </w:r>
            <w:r w:rsidRPr="0036066A">
              <w:rPr>
                <w:rStyle w:val="FontStyle11"/>
                <w:sz w:val="20"/>
                <w:szCs w:val="20"/>
              </w:rPr>
              <w:t xml:space="preserve">этиологию,     эпидемиологию, патогенез,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патоморфологию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       основных распространенных инфекционных  заболеваний;   клинические   формы и варианты течения, современные методы диагностики, современные схемы терапии инфекционных заболеваний. Принципы диагностики, профилактики, ВИЧ-инфекци</w:t>
            </w:r>
            <w:r w:rsidR="004675BE" w:rsidRPr="0036066A">
              <w:rPr>
                <w:rStyle w:val="FontStyle11"/>
                <w:sz w:val="20"/>
                <w:szCs w:val="20"/>
              </w:rPr>
              <w:t>и. Принципы диагностики оппортунистиче</w:t>
            </w:r>
            <w:r w:rsidRPr="0036066A">
              <w:rPr>
                <w:rStyle w:val="FontStyle11"/>
                <w:sz w:val="20"/>
                <w:szCs w:val="20"/>
              </w:rPr>
              <w:t xml:space="preserve">ских инфекций. </w:t>
            </w:r>
          </w:p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    </w:t>
            </w:r>
            <w:r w:rsidRPr="0036066A">
              <w:rPr>
                <w:rStyle w:val="FontStyle11"/>
                <w:sz w:val="20"/>
                <w:szCs w:val="20"/>
              </w:rPr>
              <w:t xml:space="preserve">организовывать     мероприятия     в очаге. Организовать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экстренную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вакцинопрофилактику в очаге.</w:t>
            </w:r>
          </w:p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тактикой ведения больных с инфекционной патологией. Профилактическими мероприятиями в очагах инфекционных больных.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Default="00585DD4" w:rsidP="00802CD7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1"/>
                <w:sz w:val="20"/>
                <w:szCs w:val="20"/>
              </w:rPr>
            </w:pPr>
            <w:r w:rsidRPr="00802CD7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585DD4" w:rsidRPr="00802CD7" w:rsidRDefault="00585DD4" w:rsidP="00802CD7">
            <w:pPr>
              <w:pStyle w:val="Style2"/>
              <w:widowControl/>
              <w:spacing w:line="226" w:lineRule="exact"/>
              <w:ind w:left="24" w:hanging="24"/>
              <w:jc w:val="left"/>
              <w:rPr>
                <w:rStyle w:val="FontStyle11"/>
                <w:sz w:val="20"/>
                <w:szCs w:val="20"/>
              </w:rPr>
            </w:pPr>
            <w:r w:rsidRPr="00802CD7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585DD4" w:rsidRDefault="004675BE" w:rsidP="00585DD4">
            <w:pPr>
              <w:pStyle w:val="Style4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тесты</w:t>
            </w:r>
          </w:p>
          <w:p w:rsidR="00585DD4" w:rsidRPr="00802CD7" w:rsidRDefault="00585DD4" w:rsidP="00585DD4">
            <w:pPr>
              <w:pStyle w:val="Style4"/>
              <w:ind w:firstLine="0"/>
              <w:rPr>
                <w:rStyle w:val="FontStyle11"/>
                <w:sz w:val="20"/>
                <w:szCs w:val="20"/>
              </w:rPr>
            </w:pPr>
            <w:r w:rsidRPr="00802CD7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585DD4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540CE6" w:rsidRDefault="00585DD4" w:rsidP="00585DD4">
            <w:pPr>
              <w:pStyle w:val="Style2"/>
              <w:spacing w:line="226" w:lineRule="exact"/>
              <w:ind w:left="5" w:hanging="5"/>
              <w:rPr>
                <w:sz w:val="26"/>
                <w:szCs w:val="26"/>
              </w:rPr>
            </w:pPr>
          </w:p>
          <w:p w:rsidR="00585DD4" w:rsidRPr="00540CE6" w:rsidRDefault="00585DD4" w:rsidP="00585DD4">
            <w:pPr>
              <w:pStyle w:val="Style2"/>
              <w:spacing w:line="226" w:lineRule="exact"/>
              <w:ind w:left="5" w:hanging="5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802CD7" w:rsidP="00585DD4">
            <w:pPr>
              <w:pStyle w:val="Style2"/>
              <w:spacing w:line="221" w:lineRule="exact"/>
              <w:ind w:left="19" w:hanging="19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Функциональ</w:t>
            </w:r>
            <w:r w:rsidR="00585DD4" w:rsidRPr="0036066A">
              <w:rPr>
                <w:rStyle w:val="FontStyle12"/>
                <w:sz w:val="20"/>
                <w:szCs w:val="20"/>
              </w:rPr>
              <w:t>ная диагностика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2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основные    методы нейрофизиологического исследования:     электроэнцефалография, реография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6066A">
              <w:rPr>
                <w:rStyle w:val="FontStyle12"/>
                <w:sz w:val="20"/>
                <w:szCs w:val="20"/>
              </w:rPr>
              <w:t>э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>лектронейромиография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,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ЭХОэнцефалография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. ультразвуковая допплерография, вызванные потенциалы и   другие   методы.   Оценку'   основных нормативных параметров.     Терминологию,     применяемую при составлении протоколов исследования и особенности различных   заключений,   в   зависимости </w:t>
            </w:r>
            <w:r w:rsidR="004675BE" w:rsidRPr="0036066A">
              <w:rPr>
                <w:rStyle w:val="FontStyle12"/>
                <w:sz w:val="20"/>
                <w:szCs w:val="20"/>
              </w:rPr>
              <w:t xml:space="preserve">  от метода диагностики </w:t>
            </w:r>
            <w:r w:rsidRPr="0036066A">
              <w:rPr>
                <w:rStyle w:val="FontStyle12"/>
                <w:sz w:val="20"/>
                <w:szCs w:val="20"/>
              </w:rPr>
              <w:t xml:space="preserve">построение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симптомокомплекса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заболеваний.</w:t>
            </w:r>
          </w:p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обосновать необходимость обследования пациента с различными клиническими проявлениями, основываясь на анамнестических и клинических данных, правовых документах       методами       функциональной и нейрофизиологической        диагностики. Оценить функциональное и нейрофизиологическое заключение после проведенного обследования, при необходимости составить              алгоритм дополнительного нейрофизиологического обследования. Провести анализ полученных результатов диагностики как первый этап диагностики.       Синтезировать       клинические и нейрофизиологические          данные. Построить нейрофизиологическое   заключение   и   место других методов исследования в диагностическом процессе. </w:t>
            </w:r>
          </w:p>
          <w:p w:rsidR="00585DD4" w:rsidRPr="0036066A" w:rsidRDefault="00585DD4" w:rsidP="00585DD4">
            <w:pPr>
              <w:pStyle w:val="Style2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1"/>
                <w:sz w:val="20"/>
                <w:szCs w:val="20"/>
              </w:rPr>
              <w:t xml:space="preserve">    </w:t>
            </w:r>
            <w:r w:rsidRPr="0036066A">
              <w:rPr>
                <w:rStyle w:val="FontStyle12"/>
                <w:sz w:val="20"/>
                <w:szCs w:val="20"/>
              </w:rPr>
              <w:t>навыками     интерпретации протоколов функционального и нейрофизиологических исследований с   учетом   данных   объективного   и лабораторного обследований.     Навыками     ведения медицинской документацией.    Алгоритмами    различных методов обследования.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CD7" w:rsidRDefault="00585DD4" w:rsidP="00802CD7">
            <w:pPr>
              <w:pStyle w:val="Style2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802CD7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585DD4" w:rsidRPr="00802CD7" w:rsidRDefault="00585DD4" w:rsidP="00802CD7">
            <w:pPr>
              <w:pStyle w:val="Style2"/>
              <w:ind w:left="24" w:hanging="24"/>
              <w:jc w:val="left"/>
              <w:rPr>
                <w:rStyle w:val="FontStyle12"/>
                <w:sz w:val="20"/>
                <w:szCs w:val="20"/>
              </w:rPr>
            </w:pPr>
            <w:r w:rsidRPr="00802CD7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802CD7" w:rsidRDefault="004675BE" w:rsidP="00585DD4">
            <w:pPr>
              <w:pStyle w:val="Style4"/>
              <w:ind w:firstLine="0"/>
              <w:rPr>
                <w:rStyle w:val="FontStyle12"/>
                <w:sz w:val="20"/>
                <w:szCs w:val="20"/>
              </w:rPr>
            </w:pPr>
            <w:r w:rsidRPr="00802CD7">
              <w:rPr>
                <w:rStyle w:val="FontStyle12"/>
                <w:sz w:val="20"/>
                <w:szCs w:val="20"/>
              </w:rPr>
              <w:t>тесты</w:t>
            </w:r>
          </w:p>
          <w:p w:rsidR="00585DD4" w:rsidRDefault="00585DD4" w:rsidP="00585DD4">
            <w:pPr>
              <w:pStyle w:val="Style4"/>
              <w:ind w:firstLine="0"/>
              <w:rPr>
                <w:rStyle w:val="FontStyle12"/>
              </w:rPr>
            </w:pPr>
            <w:r w:rsidRPr="00802CD7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202801" w:rsidRPr="0036066A" w:rsidTr="00781638"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202801" w:rsidRDefault="00202801" w:rsidP="00585DD4">
            <w:pPr>
              <w:pStyle w:val="Style4"/>
              <w:widowControl/>
              <w:spacing w:line="230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t>ПК-6</w:t>
            </w:r>
          </w:p>
          <w:p w:rsidR="00202801" w:rsidRPr="0036066A" w:rsidRDefault="00202801" w:rsidP="00585DD4">
            <w:pPr>
              <w:pStyle w:val="Style4"/>
              <w:widowControl/>
              <w:spacing w:line="230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готовность    к    ведению и лечению       пациентов с </w:t>
            </w:r>
            <w:proofErr w:type="spellStart"/>
            <w:proofErr w:type="gramStart"/>
            <w:r w:rsidRPr="0036066A">
              <w:rPr>
                <w:rStyle w:val="FontStyle12"/>
                <w:sz w:val="20"/>
                <w:szCs w:val="20"/>
              </w:rPr>
              <w:t>профессио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нальными</w:t>
            </w:r>
            <w:proofErr w:type="spellEnd"/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заболеваниями</w:t>
            </w:r>
          </w:p>
          <w:p w:rsidR="00202801" w:rsidRPr="0036066A" w:rsidRDefault="00202801" w:rsidP="00585DD4">
            <w:pPr>
              <w:pStyle w:val="Style4"/>
              <w:spacing w:line="230" w:lineRule="exact"/>
              <w:ind w:left="5" w:hanging="5"/>
              <w:rPr>
                <w:sz w:val="20"/>
                <w:szCs w:val="20"/>
              </w:rPr>
            </w:pPr>
          </w:p>
          <w:p w:rsidR="00202801" w:rsidRPr="0036066A" w:rsidRDefault="00202801" w:rsidP="00585DD4">
            <w:pPr>
              <w:pStyle w:val="Style4"/>
              <w:spacing w:line="230" w:lineRule="exact"/>
              <w:ind w:left="5" w:hanging="5"/>
              <w:rPr>
                <w:rStyle w:val="FontStyle11"/>
                <w:sz w:val="20"/>
                <w:szCs w:val="20"/>
              </w:rPr>
            </w:pPr>
          </w:p>
          <w:p w:rsidR="00202801" w:rsidRPr="0036066A" w:rsidRDefault="00202801" w:rsidP="00585DD4">
            <w:pPr>
              <w:pStyle w:val="Style4"/>
              <w:spacing w:line="230" w:lineRule="exact"/>
              <w:ind w:left="5" w:hanging="5"/>
              <w:rPr>
                <w:sz w:val="20"/>
                <w:szCs w:val="20"/>
              </w:rPr>
            </w:pPr>
          </w:p>
          <w:p w:rsidR="00202801" w:rsidRPr="0036066A" w:rsidRDefault="00202801" w:rsidP="0048539D">
            <w:pPr>
              <w:pStyle w:val="Style4"/>
              <w:spacing w:line="230" w:lineRule="exact"/>
              <w:ind w:left="5" w:hanging="5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widowControl/>
              <w:spacing w:line="235" w:lineRule="exact"/>
              <w:ind w:left="19" w:hanging="19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Профессиональные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факторы    риска    и    этиологию развития профессиональных  болезней.   Основные клинические синдромы и симптомы наиболее часто встречающихся профессиональных болезней. Механизмы воздействия вредных     производственных     факторов, патогенез профессиональных заболеваний. Федеральные стандарты</w:t>
            </w:r>
          </w:p>
          <w:p w:rsidR="00202801" w:rsidRPr="0036066A" w:rsidRDefault="00202801" w:rsidP="00585DD4">
            <w:pPr>
              <w:pStyle w:val="Style3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оказания медицинской помощи</w:t>
            </w:r>
          </w:p>
          <w:p w:rsidR="00202801" w:rsidRPr="0036066A" w:rsidRDefault="00202801" w:rsidP="00585DD4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 xml:space="preserve">грамотно собрать анамнез, позволяющий выявить факторы </w:t>
            </w:r>
            <w:r w:rsidRPr="0036066A">
              <w:rPr>
                <w:rStyle w:val="FontStyle11"/>
                <w:sz w:val="20"/>
                <w:szCs w:val="20"/>
              </w:rPr>
              <w:lastRenderedPageBreak/>
              <w:t xml:space="preserve">риска, назначить план обследования. Назначить патогенетическую    и    симптоматическую терапию профессиональных заболеваний. Организовать комплекс профилактических мероприятий для устранения факторов риска развития профессиональных заболеваний </w:t>
            </w:r>
          </w:p>
          <w:p w:rsidR="00202801" w:rsidRPr="0036066A" w:rsidRDefault="00202801" w:rsidP="00585DD4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Владеть  </w:t>
            </w:r>
            <w:r w:rsidRPr="0036066A">
              <w:rPr>
                <w:rStyle w:val="FontStyle12"/>
                <w:sz w:val="20"/>
                <w:szCs w:val="20"/>
              </w:rPr>
              <w:t xml:space="preserve">    </w:t>
            </w:r>
            <w:r w:rsidRPr="0036066A">
              <w:rPr>
                <w:rStyle w:val="FontStyle11"/>
                <w:sz w:val="20"/>
                <w:szCs w:val="20"/>
              </w:rPr>
              <w:t>основн</w:t>
            </w:r>
            <w:r w:rsidR="00E46D6E">
              <w:rPr>
                <w:rStyle w:val="FontStyle11"/>
                <w:sz w:val="20"/>
                <w:szCs w:val="20"/>
              </w:rPr>
              <w:t xml:space="preserve">ыми      знаниями </w:t>
            </w:r>
            <w:proofErr w:type="spellStart"/>
            <w:r w:rsidR="00E46D6E">
              <w:rPr>
                <w:rStyle w:val="FontStyle11"/>
                <w:sz w:val="20"/>
                <w:szCs w:val="20"/>
              </w:rPr>
              <w:t>скриннинговых</w:t>
            </w:r>
            <w:proofErr w:type="spellEnd"/>
            <w:r w:rsidR="00E46D6E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диагностических мероприятий, направленных на раннее выявление         профессиональных заболеваний. Федеральными стандартами по ведению и лечению больных профессиональными заболеваниями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202801" w:rsidP="00804367">
            <w:pPr>
              <w:pStyle w:val="Style4"/>
              <w:widowControl/>
              <w:spacing w:line="230" w:lineRule="exact"/>
              <w:ind w:left="14" w:hanging="14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 xml:space="preserve">Практические занятия, семинары, </w:t>
            </w:r>
          </w:p>
          <w:p w:rsidR="00202801" w:rsidRPr="0036066A" w:rsidRDefault="00202801" w:rsidP="00804367">
            <w:pPr>
              <w:pStyle w:val="Style4"/>
              <w:widowControl/>
              <w:spacing w:line="230" w:lineRule="exact"/>
              <w:ind w:left="14" w:hanging="14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4675BE">
            <w:pPr>
              <w:pStyle w:val="Style4"/>
              <w:widowControl/>
              <w:spacing w:line="230" w:lineRule="exact"/>
              <w:ind w:firstLine="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202801" w:rsidRPr="0036066A" w:rsidRDefault="00202801" w:rsidP="00585DD4">
            <w:pPr>
              <w:pStyle w:val="Style4"/>
              <w:widowControl/>
              <w:spacing w:line="230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202801" w:rsidRPr="0036066A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087CA9">
            <w:pPr>
              <w:pStyle w:val="Style4"/>
              <w:spacing w:line="230" w:lineRule="exact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4"/>
              <w:spacing w:line="235" w:lineRule="exact"/>
              <w:ind w:left="19" w:hanging="19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Общественное здоровье и здравоохранение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 xml:space="preserve">методики анализа деятельности (организации, качества и эффективности) медицинских организаций. Методы оценки качества медицинской помощи в медицинской организации и деятельности медицинского персонала. Вопросы организации экспертизы временной и стойкой утраты трудоспособности. </w:t>
            </w:r>
          </w:p>
          <w:p w:rsidR="00202801" w:rsidRPr="0036066A" w:rsidRDefault="00202801" w:rsidP="00585DD4">
            <w:pPr>
              <w:pStyle w:val="Style3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 xml:space="preserve">оценить результаты деятельности медицинской организации     на     основе медико-статистических показателей. Оценить качество оказания медицинской помощи    на    уровне    медицинской организации, структурного    подразделения.    Применять основные теоретические  положения,   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методические   подходы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к анализу и оценке качества медицинской помощи для выбора адекватных управленческих решений. Применять знания по нормативному, финансовому, ресурсному, методическому   обеспечению   качества медицинской помощи     при     решении     ситуационных задач. Анализировать   и   оценивать   качество медицинской помощи на примере ситуационных задач. Применять стандарты для оценки и совершенствования качества медицинской помощи.</w:t>
            </w:r>
          </w:p>
          <w:p w:rsidR="00202801" w:rsidRPr="0036066A" w:rsidRDefault="00202801" w:rsidP="00585DD4">
            <w:pPr>
              <w:pStyle w:val="Style3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  </w:t>
            </w:r>
            <w:r w:rsidRPr="0036066A">
              <w:rPr>
                <w:rStyle w:val="FontStyle11"/>
                <w:sz w:val="20"/>
                <w:szCs w:val="20"/>
              </w:rPr>
              <w:t>методами   оценки   качества медицинской помощи.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202801" w:rsidP="00202801">
            <w:pPr>
              <w:pStyle w:val="Style4"/>
              <w:spacing w:line="230" w:lineRule="exact"/>
              <w:ind w:left="14" w:hanging="14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Практические занятия, семинары, </w:t>
            </w:r>
          </w:p>
          <w:p w:rsidR="00202801" w:rsidRPr="0036066A" w:rsidRDefault="00202801" w:rsidP="00202801">
            <w:pPr>
              <w:pStyle w:val="Style4"/>
              <w:spacing w:line="230" w:lineRule="exact"/>
              <w:ind w:left="14" w:hanging="14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804367">
            <w:pPr>
              <w:pStyle w:val="Style4"/>
              <w:spacing w:line="230" w:lineRule="exact"/>
              <w:ind w:firstLine="0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тесты ситуационные задачи.</w:t>
            </w:r>
          </w:p>
        </w:tc>
      </w:tr>
      <w:tr w:rsidR="00202801" w:rsidRPr="0036066A" w:rsidTr="00781638"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202801" w:rsidRDefault="00202801" w:rsidP="00585DD4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t>ПК</w:t>
            </w:r>
            <w:r w:rsidRPr="00202801">
              <w:rPr>
                <w:rStyle w:val="FontStyle12"/>
                <w:sz w:val="20"/>
                <w:szCs w:val="20"/>
              </w:rPr>
              <w:t>-7</w:t>
            </w:r>
          </w:p>
          <w:p w:rsidR="00202801" w:rsidRPr="0036066A" w:rsidRDefault="00202801" w:rsidP="00585DD4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     к оказанию медицинской    помощи при чрезвычайных ситуациях, в том числе участию в медицинской эвакуации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sz w:val="20"/>
                <w:szCs w:val="20"/>
              </w:rPr>
            </w:pP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sz w:val="20"/>
                <w:szCs w:val="20"/>
              </w:rPr>
            </w:pP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1"/>
                <w:sz w:val="20"/>
                <w:szCs w:val="20"/>
              </w:rPr>
            </w:pPr>
          </w:p>
          <w:p w:rsidR="00202801" w:rsidRPr="0036066A" w:rsidRDefault="00202801" w:rsidP="0048539D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Профессиональные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факторы риска и этиологию развития острых профессиональных заболеваний. Основные клинические синдромы и симптомы наиболее часто встречающихся острых   профессиональных   заболеваний. Механизмы патогенетического  воздействия     на  ранних стадиях заболевания внутренних органов</w:t>
            </w:r>
          </w:p>
          <w:p w:rsidR="00202801" w:rsidRPr="0036066A" w:rsidRDefault="00202801" w:rsidP="00585DD4">
            <w:pPr>
              <w:pStyle w:val="Style3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грамотно оценить ситуацию, собрать анамнез, выставить      предварительный      диагноз острого заболевания, организовать эвакуацию из зоны поражения, оказать первую неотложную медицинскую помощь. </w:t>
            </w:r>
          </w:p>
          <w:p w:rsidR="00202801" w:rsidRPr="0036066A" w:rsidRDefault="00202801" w:rsidP="00585DD4">
            <w:pPr>
              <w:pStyle w:val="Style3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основными диагностическими мероприятиями, направленными на раннее выявление острого профессионального заболевания. Основными   принципами   неотложной медицинской помощи в чрезвычайных ситуациях.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202801" w:rsidP="00804367">
            <w:pPr>
              <w:pStyle w:val="Style3"/>
              <w:widowControl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202801" w:rsidRPr="0036066A" w:rsidRDefault="00202801" w:rsidP="00804367">
            <w:pPr>
              <w:pStyle w:val="Style3"/>
              <w:widowControl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202801" w:rsidRPr="0036066A" w:rsidRDefault="00202801" w:rsidP="00585DD4">
            <w:pPr>
              <w:pStyle w:val="Style3"/>
              <w:widowControl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задачи</w:t>
            </w:r>
          </w:p>
        </w:tc>
      </w:tr>
      <w:tr w:rsidR="00202801" w:rsidRPr="0036066A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48539D">
            <w:pPr>
              <w:pStyle w:val="Style3"/>
              <w:spacing w:line="226" w:lineRule="exact"/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Общественное здоровье и здравоохранение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сущность, основные понятия чрезвычайных ситуаций. Сущность, основные понятия и методы медицинской эвакуации. Нормативно-правовое регулирование вопросов организации медицинской помощи при чрезвычайных ситуациях. 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ставить цели, формировать и решать задачи, связанные      с      выполнением профессиональных обязанностей    в    экстремальных    и чрезвычайных ситуациях.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методами организации медицинской помощи при чрезвычайных ситуациях.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804367">
            <w:pPr>
              <w:pStyle w:val="Style3"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 ситуационные задачи</w:t>
            </w:r>
          </w:p>
        </w:tc>
      </w:tr>
      <w:tr w:rsidR="00202801" w:rsidRPr="0036066A" w:rsidTr="00781638"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087CA9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Медицина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чрезвычайных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ситуаций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Знать: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основы  лечебно-эвакуационного обеспечения населения при чрезвычайных ситуациях (назначение и виды медицинской сортировки, объем и порядок оказания медицинской помощи; медицинская эвакуация пострадавших в чрезвычайных ситуациях); основы медико-санитарного обеспечения населения при ликвидации    последствий    чрезвычайных ситуаций природного  характера,  химической  и радиационной природы;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современные методы, средства, способы проведения лечебно-эвакуационных   мероприятий   при оказании медицинской помощи пострадавшим в чрезвычайных ситуациях;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выполнять организацию          медико-санитарного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обеспечения населения при ликвидации последствий чрезвычайных ситуаций;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особенности организации оказания медицинской помощи при чрезвычайных ситуациях;</w:t>
            </w:r>
          </w:p>
          <w:p w:rsidR="00202801" w:rsidRPr="0036066A" w:rsidRDefault="00202801" w:rsidP="00585DD4">
            <w:pPr>
              <w:pStyle w:val="Style3"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proofErr w:type="gramStart"/>
            <w:r w:rsidRPr="0036066A">
              <w:rPr>
                <w:rStyle w:val="FontStyle12"/>
                <w:b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2"/>
                <w:sz w:val="20"/>
                <w:szCs w:val="20"/>
              </w:rPr>
              <w:t xml:space="preserve">основными    клиническими проявлениями поражений      аварийно-опасными химическими веществами, </w:t>
            </w:r>
            <w:r w:rsidRPr="0036066A">
              <w:rPr>
                <w:rStyle w:val="FontStyle11"/>
                <w:sz w:val="20"/>
                <w:szCs w:val="20"/>
              </w:rPr>
              <w:t xml:space="preserve"> объемом оказания врачебной помощи; алгоритмом      выполнения      основных врачебных диагностических и лечебных мероприятий по оказанию врачебной помощи  при  неотложных и угрожающих жизни состояниях.</w:t>
            </w:r>
            <w:proofErr w:type="gram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 ситуационные задачи</w:t>
            </w:r>
          </w:p>
        </w:tc>
      </w:tr>
      <w:tr w:rsidR="00202801" w:rsidRPr="0036066A" w:rsidTr="00781638"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spacing w:line="226" w:lineRule="exact"/>
              <w:ind w:left="10" w:hanging="10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ind w:left="10" w:hanging="10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Pr="0036066A">
              <w:rPr>
                <w:rStyle w:val="FontStyle11"/>
                <w:sz w:val="20"/>
                <w:szCs w:val="20"/>
              </w:rPr>
              <w:t>методы диагностики острых форм аллергиче</w:t>
            </w:r>
            <w:r w:rsidR="00E46D6E">
              <w:rPr>
                <w:rStyle w:val="FontStyle11"/>
                <w:sz w:val="20"/>
                <w:szCs w:val="20"/>
              </w:rPr>
              <w:t xml:space="preserve">ских заболеваний. Тактику ведения </w:t>
            </w:r>
            <w:r w:rsidRPr="0036066A">
              <w:rPr>
                <w:rStyle w:val="FontStyle11"/>
                <w:sz w:val="20"/>
                <w:szCs w:val="20"/>
              </w:rPr>
              <w:t xml:space="preserve">пациентов с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аллергологическими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заболеваниями при чрезвычайных ситуациях.    Подходы   к   диагностике    и лечению аллергических      реакций      немедленного типа, анафилактических реакций, аутоиммунных заболеваний </w:t>
            </w:r>
          </w:p>
          <w:p w:rsidR="00202801" w:rsidRPr="0036066A" w:rsidRDefault="00202801" w:rsidP="00585DD4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   </w:t>
            </w:r>
            <w:r w:rsidRPr="0036066A">
              <w:rPr>
                <w:rStyle w:val="FontStyle11"/>
                <w:sz w:val="20"/>
                <w:szCs w:val="20"/>
              </w:rPr>
              <w:t xml:space="preserve">грамотно    и    в    сжатые    сроки собрать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аллергологический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   и    иммунологический анамнез. Провести объективное обследование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аллергологического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пациента. Оценить состояние больного для принятия решения о необходимости оказания ему медицинской помощи.     Сформулировать     клинический диагноз, разработать план    действий с учетом болезни и ее лечения.   Сформулировать   показания   к избранному методу     лечения     с     учетом     этиотропных и патогенетических средств, обосновать фармакотерапию у конкретного больного.</w:t>
            </w:r>
          </w:p>
          <w:p w:rsidR="00202801" w:rsidRPr="0036066A" w:rsidRDefault="00202801" w:rsidP="00585DD4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   </w:t>
            </w:r>
            <w:r w:rsidRPr="0036066A">
              <w:rPr>
                <w:rStyle w:val="FontStyle11"/>
                <w:sz w:val="20"/>
                <w:szCs w:val="20"/>
              </w:rPr>
              <w:t>современными    подходами    и методами</w:t>
            </w:r>
          </w:p>
          <w:p w:rsidR="00202801" w:rsidRPr="0036066A" w:rsidRDefault="00202801" w:rsidP="00585DD4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 xml:space="preserve">диагностики   острых  форм   аллергических болезней, тактикой ведения больных с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аллергоиммуннопатологиеи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в   экстренных   ситуациях.   Алгоритмом постановки предварительного и клинического диагноза. Основными врачебными и лечебными мероприятиями по оказанию первой    врачебной    помощи    при    неотложных и угрожающих   жизни   состояниях   в   аллергологии и иммунологии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804367">
            <w:pPr>
              <w:pStyle w:val="Style3"/>
              <w:ind w:left="5" w:hanging="5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36066A" w:rsidRDefault="00202801" w:rsidP="00585DD4">
            <w:pPr>
              <w:pStyle w:val="Style3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тесты</w:t>
            </w:r>
          </w:p>
          <w:p w:rsidR="00202801" w:rsidRPr="0036066A" w:rsidRDefault="00202801" w:rsidP="00585DD4">
            <w:pPr>
              <w:pStyle w:val="Style3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ситуационные задачи</w:t>
            </w:r>
          </w:p>
        </w:tc>
      </w:tr>
      <w:tr w:rsidR="00585DD4" w:rsidRPr="0036066A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801" w:rsidRPr="00202801" w:rsidRDefault="00202801" w:rsidP="00585DD4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t>ПК-8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готовность к применению природных лечебных факторов,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лекарственной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>,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немедикаментозной терапии и других методов у пациентов, нуждающихся в медицинской реабилитации и санаторно-курортном лечении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widowControl/>
              <w:spacing w:line="221" w:lineRule="exact"/>
              <w:ind w:firstLine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Профессиональные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принципы лечения и медицинской реабилитации наиболее       распространенных профессиональных заболеваний.   Принципы  разработки индивидуальных программ оздоровления и их эффективного применения на всех этапах профилактики заболеваний. Основные этапы и принципы оздоровительно-реабилитационных мероприятий. Принципы и порядок отбора больных на санаторно-курортное       лечение.       Показания и противопоказания   при   направлении   на санаторно-курортное лечение. Показания и противопоказания к лечению на климатических курортах 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 </w:t>
            </w:r>
            <w:r w:rsidRPr="0036066A">
              <w:rPr>
                <w:rStyle w:val="FontStyle12"/>
                <w:sz w:val="20"/>
                <w:szCs w:val="20"/>
              </w:rPr>
              <w:t>выявить  показания  и  противопоказания для использования    различных    методов физиотерапии. Выявить     показания     и     противопоказания для использования различных методов в курортологии у конкретного больного.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современными немедикаментозными видами лечен</w:t>
            </w:r>
            <w:r w:rsidR="00C0141B" w:rsidRPr="0036066A">
              <w:rPr>
                <w:rStyle w:val="FontStyle12"/>
                <w:sz w:val="20"/>
                <w:szCs w:val="20"/>
              </w:rPr>
              <w:t>ия    (физиотерапевтические, бальнеологические</w:t>
            </w:r>
            <w:r w:rsidRPr="0036066A">
              <w:rPr>
                <w:rStyle w:val="FontStyle12"/>
                <w:sz w:val="20"/>
                <w:szCs w:val="20"/>
              </w:rPr>
              <w:t xml:space="preserve"> курорты)      и      реабилитации</w:t>
            </w:r>
            <w:r w:rsidR="00C0141B"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="00C0141B" w:rsidRPr="0036066A">
              <w:rPr>
                <w:rStyle w:val="FontStyle12"/>
                <w:sz w:val="20"/>
                <w:szCs w:val="20"/>
              </w:rPr>
              <w:t>при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профессиональных заболеваний.      Техникой      ведения медицинской документации при направлении в реабилитационный центр и санаторно-курортные организации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585DD4" w:rsidP="00804367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Практиче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ские занятия, семинары, </w:t>
            </w:r>
          </w:p>
          <w:p w:rsidR="00585DD4" w:rsidRPr="0036066A" w:rsidRDefault="00804367" w:rsidP="00804367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C0141B" w:rsidP="00804367">
            <w:pPr>
              <w:pStyle w:val="Style3"/>
              <w:widowControl/>
              <w:spacing w:line="226" w:lineRule="exact"/>
              <w:ind w:right="-4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585DD4" w:rsidRPr="0036066A" w:rsidRDefault="00804367" w:rsidP="00804367">
            <w:pPr>
              <w:pStyle w:val="Style3"/>
              <w:widowControl/>
              <w:spacing w:line="226" w:lineRule="exact"/>
              <w:ind w:right="-40" w:firstLine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ситуационные зада</w:t>
            </w:r>
            <w:r w:rsidR="00585DD4" w:rsidRPr="0036066A">
              <w:rPr>
                <w:rStyle w:val="FontStyle12"/>
                <w:sz w:val="20"/>
                <w:szCs w:val="20"/>
              </w:rPr>
              <w:t>чи</w:t>
            </w:r>
          </w:p>
        </w:tc>
      </w:tr>
      <w:tr w:rsidR="00585DD4" w:rsidRPr="0036066A" w:rsidTr="00781638">
        <w:tc>
          <w:tcPr>
            <w:tcW w:w="141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rPr>
                <w:rStyle w:val="FontStyle12"/>
                <w:sz w:val="20"/>
                <w:szCs w:val="20"/>
              </w:rPr>
            </w:pPr>
          </w:p>
          <w:p w:rsidR="00585DD4" w:rsidRPr="0036066A" w:rsidRDefault="00585DD4" w:rsidP="00585DD4">
            <w:pPr>
              <w:rPr>
                <w:rStyle w:val="FontStyle1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Общес</w:t>
            </w:r>
            <w:r w:rsidR="00804367" w:rsidRPr="0036066A">
              <w:rPr>
                <w:rStyle w:val="FontStyle12"/>
                <w:sz w:val="20"/>
                <w:szCs w:val="20"/>
              </w:rPr>
              <w:t>твенное здоровье и здравоохране</w:t>
            </w:r>
            <w:r w:rsidRPr="0036066A">
              <w:rPr>
                <w:rStyle w:val="FontStyle12"/>
                <w:sz w:val="20"/>
                <w:szCs w:val="20"/>
              </w:rPr>
              <w:t>ние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widowControl/>
              <w:spacing w:line="226" w:lineRule="exact"/>
              <w:ind w:left="14" w:hanging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сущность, основные понятия и методы экономики здравоохранения. Перспективы экономического развития отрасли здравоохранения и медицинской организации. Особенности рынка услуг здравоохранения. Основные источники финансирования отрасли здравоохранения и медицинской организации. Методы оплаты медицинской помощи.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ind w:left="14" w:hanging="1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анализировать  научную  и публицистическую литературу, нормативно-правовую базу    по вопросам экономики здравоохранения.</w:t>
            </w:r>
          </w:p>
          <w:p w:rsidR="00585DD4" w:rsidRPr="0036066A" w:rsidRDefault="00585DD4" w:rsidP="00585DD4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 xml:space="preserve">навыками обоснования оптимальных методов  оплаты    </w:t>
            </w:r>
            <w:r w:rsidRPr="0036066A">
              <w:rPr>
                <w:rStyle w:val="FontStyle12"/>
                <w:sz w:val="20"/>
                <w:szCs w:val="20"/>
              </w:rPr>
              <w:lastRenderedPageBreak/>
              <w:t>медицинской    помощи,    оплаты    труда в меди ни не кой организации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widowControl/>
              <w:spacing w:line="221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Практические занятия, семинары, лекции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804367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</w:t>
            </w:r>
            <w:r w:rsidR="00C0141B" w:rsidRPr="0036066A">
              <w:rPr>
                <w:rStyle w:val="FontStyle12"/>
                <w:sz w:val="20"/>
                <w:szCs w:val="20"/>
              </w:rPr>
              <w:t>ты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 ситуационные задачи</w:t>
            </w:r>
          </w:p>
        </w:tc>
      </w:tr>
      <w:tr w:rsidR="00585DD4" w:rsidRPr="0036066A" w:rsidTr="00781638"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Медицинская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реабилитология</w:t>
            </w:r>
            <w:proofErr w:type="spellEnd"/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585DD4">
            <w:pPr>
              <w:pStyle w:val="Style3"/>
              <w:spacing w:line="221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>Знать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медицинской   нау</w:t>
            </w:r>
            <w:r w:rsidR="00C0141B" w:rsidRPr="0036066A">
              <w:rPr>
                <w:rStyle w:val="FontStyle12"/>
                <w:sz w:val="20"/>
                <w:szCs w:val="20"/>
              </w:rPr>
              <w:t>ки в России.    Роль    исходного</w:t>
            </w:r>
            <w:r w:rsidRPr="0036066A">
              <w:rPr>
                <w:rStyle w:val="FontStyle12"/>
                <w:sz w:val="20"/>
                <w:szCs w:val="20"/>
              </w:rPr>
              <w:t xml:space="preserve">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п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</w:t>
            </w:r>
            <w:r w:rsidR="00C0141B" w:rsidRPr="0036066A">
              <w:rPr>
                <w:rStyle w:val="FontStyle12"/>
                <w:sz w:val="20"/>
                <w:szCs w:val="20"/>
              </w:rPr>
              <w:t>к направлению на санаторно-ку</w:t>
            </w:r>
            <w:r w:rsidR="005F6197">
              <w:rPr>
                <w:rStyle w:val="FontStyle12"/>
                <w:sz w:val="20"/>
                <w:szCs w:val="20"/>
              </w:rPr>
              <w:t>рортное</w:t>
            </w:r>
            <w:r w:rsidRPr="0036066A">
              <w:rPr>
                <w:rStyle w:val="FontStyle12"/>
                <w:sz w:val="20"/>
                <w:szCs w:val="20"/>
              </w:rPr>
              <w:t xml:space="preserve"> лечение. Показания и   противопоказания   к </w:t>
            </w:r>
            <w:r w:rsidR="00C0141B" w:rsidRPr="0036066A">
              <w:rPr>
                <w:rStyle w:val="FontStyle12"/>
                <w:sz w:val="20"/>
                <w:szCs w:val="20"/>
              </w:rPr>
              <w:t xml:space="preserve">  лечению   на климатических ку</w:t>
            </w:r>
            <w:r w:rsidRPr="0036066A">
              <w:rPr>
                <w:rStyle w:val="FontStyle12"/>
                <w:sz w:val="20"/>
                <w:szCs w:val="20"/>
              </w:rPr>
              <w:t>рортах</w:t>
            </w:r>
          </w:p>
          <w:p w:rsidR="00585DD4" w:rsidRPr="0036066A" w:rsidRDefault="00585DD4" w:rsidP="00585DD4">
            <w:pPr>
              <w:pStyle w:val="Style3"/>
              <w:spacing w:line="221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>Уметь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различных  методов в курортологии у конкретного бол</w:t>
            </w:r>
            <w:r w:rsidR="00C0141B" w:rsidRPr="0036066A">
              <w:rPr>
                <w:rStyle w:val="FontStyle12"/>
                <w:sz w:val="20"/>
                <w:szCs w:val="20"/>
              </w:rPr>
              <w:t xml:space="preserve">ьного: оценить интенсивность </w:t>
            </w:r>
            <w:proofErr w:type="spellStart"/>
            <w:proofErr w:type="gramStart"/>
            <w:r w:rsidR="00C0141B" w:rsidRPr="0036066A">
              <w:rPr>
                <w:rStyle w:val="FontStyle12"/>
                <w:sz w:val="20"/>
                <w:szCs w:val="20"/>
              </w:rPr>
              <w:t>климато</w:t>
            </w:r>
            <w:proofErr w:type="spellEnd"/>
            <w:r w:rsidR="00C0141B" w:rsidRPr="0036066A">
              <w:rPr>
                <w:rStyle w:val="FontStyle12"/>
                <w:sz w:val="20"/>
                <w:szCs w:val="20"/>
              </w:rPr>
              <w:t>-географической</w:t>
            </w:r>
            <w:proofErr w:type="gramEnd"/>
            <w:r w:rsidR="00C0141B" w:rsidRPr="0036066A">
              <w:rPr>
                <w:rStyle w:val="FontStyle12"/>
                <w:sz w:val="20"/>
                <w:szCs w:val="20"/>
              </w:rPr>
              <w:t xml:space="preserve">.     </w:t>
            </w:r>
            <w:proofErr w:type="spellStart"/>
            <w:r w:rsidR="00C0141B" w:rsidRPr="0036066A">
              <w:rPr>
                <w:rStyle w:val="FontStyle12"/>
                <w:sz w:val="20"/>
                <w:szCs w:val="20"/>
              </w:rPr>
              <w:t>психо</w:t>
            </w:r>
            <w:proofErr w:type="spellEnd"/>
            <w:r w:rsidR="00C0141B" w:rsidRPr="0036066A">
              <w:rPr>
                <w:rStyle w:val="FontStyle12"/>
                <w:sz w:val="20"/>
                <w:szCs w:val="20"/>
              </w:rPr>
              <w:t>-эмоциональной,</w:t>
            </w:r>
            <w:r w:rsidRPr="0036066A">
              <w:rPr>
                <w:rStyle w:val="FontStyle12"/>
                <w:sz w:val="20"/>
                <w:szCs w:val="20"/>
              </w:rPr>
              <w:t xml:space="preserve"> социально-бытовой   нагрузок:   оценить   баланс  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энергозатрат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и энергетической   ценности   пищи      у   больных при различных заболеваниях.</w:t>
            </w:r>
          </w:p>
          <w:p w:rsidR="00585DD4" w:rsidRPr="0036066A" w:rsidRDefault="00585DD4" w:rsidP="00585DD4">
            <w:pPr>
              <w:pStyle w:val="Style3"/>
              <w:spacing w:line="221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bCs w:val="0"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3"/>
                <w:b w:val="0"/>
                <w:bCs w:val="0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методикой    обучения    больных правилам рационального питания (создание мотивации): методикой обучения пациентов о</w:t>
            </w:r>
            <w:r w:rsidR="00C0141B" w:rsidRPr="0036066A">
              <w:rPr>
                <w:rStyle w:val="FontStyle12"/>
                <w:sz w:val="20"/>
                <w:szCs w:val="20"/>
              </w:rPr>
              <w:t>сновам личной гигиены и охраны зд</w:t>
            </w:r>
            <w:r w:rsidRPr="0036066A">
              <w:rPr>
                <w:rStyle w:val="FontStyle12"/>
                <w:sz w:val="20"/>
                <w:szCs w:val="20"/>
              </w:rPr>
              <w:t>оровья: техникой ведения медицинской документации при направлении в реабил</w:t>
            </w:r>
            <w:r w:rsidR="00C0141B" w:rsidRPr="0036066A">
              <w:rPr>
                <w:rStyle w:val="FontStyle12"/>
                <w:sz w:val="20"/>
                <w:szCs w:val="20"/>
              </w:rPr>
              <w:t>итационный центр и санаторно-ку</w:t>
            </w:r>
            <w:r w:rsidRPr="0036066A">
              <w:rPr>
                <w:rStyle w:val="FontStyle12"/>
                <w:sz w:val="20"/>
                <w:szCs w:val="20"/>
              </w:rPr>
              <w:t>рортные организации.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585DD4" w:rsidP="00804367">
            <w:pPr>
              <w:pStyle w:val="Style3"/>
              <w:ind w:firstLine="10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лекции.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804367" w:rsidP="00585DD4">
            <w:pPr>
              <w:pStyle w:val="Style3"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</w:t>
            </w:r>
            <w:r w:rsidR="00C0141B" w:rsidRPr="0036066A">
              <w:rPr>
                <w:rStyle w:val="FontStyle12"/>
                <w:sz w:val="20"/>
                <w:szCs w:val="20"/>
              </w:rPr>
              <w:t>ы</w:t>
            </w:r>
          </w:p>
          <w:p w:rsidR="00585DD4" w:rsidRPr="0036066A" w:rsidRDefault="00804367" w:rsidP="00585DD4">
            <w:pPr>
              <w:pStyle w:val="Style3"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</w:t>
            </w:r>
            <w:r w:rsidR="00585DD4" w:rsidRPr="0036066A">
              <w:rPr>
                <w:rStyle w:val="FontStyle12"/>
                <w:sz w:val="20"/>
                <w:szCs w:val="20"/>
              </w:rPr>
              <w:t>онные задачи</w:t>
            </w:r>
          </w:p>
        </w:tc>
      </w:tr>
      <w:tr w:rsidR="00585DD4" w:rsidRPr="0036066A" w:rsidTr="00781638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202801" w:rsidRDefault="00202801" w:rsidP="00802CD7">
            <w:pPr>
              <w:pStyle w:val="Style2"/>
              <w:widowControl/>
              <w:spacing w:line="226" w:lineRule="exact"/>
              <w:jc w:val="both"/>
              <w:rPr>
                <w:rStyle w:val="FontStyle12"/>
                <w:b/>
                <w:sz w:val="20"/>
                <w:szCs w:val="20"/>
              </w:rPr>
            </w:pPr>
            <w:r w:rsidRPr="00202801">
              <w:rPr>
                <w:rStyle w:val="FontStyle13"/>
                <w:b w:val="0"/>
                <w:sz w:val="20"/>
                <w:szCs w:val="20"/>
              </w:rPr>
              <w:t>ПК-9</w:t>
            </w:r>
          </w:p>
          <w:p w:rsidR="00585DD4" w:rsidRPr="0036066A" w:rsidRDefault="00585DD4" w:rsidP="00804367">
            <w:pPr>
              <w:pStyle w:val="Style2"/>
              <w:widowControl/>
              <w:spacing w:line="226" w:lineRule="exact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к формированию населения, пациентов и членов их семей мотивации,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 направленной на сохранение и крепление своего здоровья </w:t>
            </w:r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и </w:t>
            </w:r>
            <w:r w:rsidRPr="0036066A">
              <w:rPr>
                <w:rStyle w:val="FontStyle12"/>
                <w:sz w:val="20"/>
                <w:szCs w:val="20"/>
              </w:rPr>
              <w:t xml:space="preserve">здоровья </w:t>
            </w:r>
            <w:r w:rsidR="00804367" w:rsidRPr="0036066A">
              <w:rPr>
                <w:rStyle w:val="FontStyle12"/>
                <w:sz w:val="20"/>
                <w:szCs w:val="20"/>
              </w:rPr>
              <w:t>окружающих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C0141B" w:rsidP="00802CD7">
            <w:pPr>
              <w:pStyle w:val="Style2"/>
              <w:widowControl/>
              <w:spacing w:line="226" w:lineRule="exact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Профессио</w:t>
            </w:r>
            <w:r w:rsidR="00585DD4" w:rsidRPr="0036066A">
              <w:rPr>
                <w:rStyle w:val="FontStyle12"/>
                <w:sz w:val="20"/>
                <w:szCs w:val="20"/>
              </w:rPr>
              <w:t>нал</w:t>
            </w:r>
            <w:r w:rsidR="00585DD4" w:rsidRPr="00802CD7">
              <w:rPr>
                <w:rStyle w:val="FontStyle13"/>
                <w:b w:val="0"/>
                <w:sz w:val="20"/>
                <w:szCs w:val="20"/>
              </w:rPr>
              <w:t>ь</w:t>
            </w:r>
            <w:r w:rsidR="00585DD4" w:rsidRPr="0036066A">
              <w:rPr>
                <w:rStyle w:val="FontStyle12"/>
                <w:sz w:val="20"/>
                <w:szCs w:val="20"/>
              </w:rPr>
              <w:t>ные болезни</w:t>
            </w:r>
          </w:p>
        </w:tc>
        <w:tc>
          <w:tcPr>
            <w:tcW w:w="5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67" w:rsidRPr="0036066A" w:rsidRDefault="00585DD4" w:rsidP="00802CD7">
            <w:pPr>
              <w:pStyle w:val="Style2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Знать </w:t>
            </w:r>
            <w:r w:rsidRPr="0036066A">
              <w:rPr>
                <w:rStyle w:val="FontStyle12"/>
                <w:sz w:val="20"/>
                <w:szCs w:val="20"/>
              </w:rPr>
              <w:t xml:space="preserve">современные принципы профилактики наиболее распространенных     профессиональных заболеваний. Относительные и абсолютные противопоказания к работе с вредными и опасными производственными факторами. </w:t>
            </w:r>
          </w:p>
          <w:p w:rsidR="00804367" w:rsidRPr="0036066A" w:rsidRDefault="00585DD4" w:rsidP="00804367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формировать у населения, пациентов и членов их </w:t>
            </w:r>
            <w:r w:rsidR="00C0141B" w:rsidRPr="0036066A">
              <w:rPr>
                <w:rStyle w:val="FontStyle12"/>
                <w:sz w:val="20"/>
                <w:szCs w:val="20"/>
              </w:rPr>
              <w:t>семей   мотивацию,   направленну</w:t>
            </w:r>
            <w:r w:rsidRPr="0036066A">
              <w:rPr>
                <w:rStyle w:val="FontStyle12"/>
                <w:sz w:val="20"/>
                <w:szCs w:val="20"/>
              </w:rPr>
              <w:t>ю   на   сохранение и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  </w:t>
            </w:r>
            <w:r w:rsidR="00C0141B" w:rsidRPr="0036066A">
              <w:rPr>
                <w:rStyle w:val="FontStyle12"/>
                <w:sz w:val="20"/>
                <w:szCs w:val="20"/>
              </w:rPr>
              <w:t>у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крепление своего здоровья и здоровья окружающих. </w:t>
            </w:r>
          </w:p>
          <w:p w:rsidR="00585DD4" w:rsidRPr="0036066A" w:rsidRDefault="00804367" w:rsidP="00804367">
            <w:pPr>
              <w:pStyle w:val="Style2"/>
              <w:widowControl/>
              <w:spacing w:line="226" w:lineRule="exact"/>
              <w:ind w:firstLine="5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Владеть    </w:t>
            </w:r>
            <w:r w:rsidRPr="0036066A">
              <w:rPr>
                <w:rStyle w:val="FontStyle12"/>
                <w:sz w:val="20"/>
                <w:szCs w:val="20"/>
              </w:rPr>
              <w:t>методами</w:t>
            </w:r>
            <w:r w:rsidR="00C0141B" w:rsidRPr="0036066A">
              <w:rPr>
                <w:rStyle w:val="FontStyle12"/>
                <w:sz w:val="20"/>
                <w:szCs w:val="20"/>
              </w:rPr>
              <w:t>,</w:t>
            </w:r>
            <w:r w:rsidRPr="0036066A">
              <w:rPr>
                <w:rStyle w:val="FontStyle12"/>
                <w:sz w:val="20"/>
                <w:szCs w:val="20"/>
              </w:rPr>
              <w:t xml:space="preserve">    направленными    на мотивацию сохранения     и    укрепления    своего     здоровья  профилактику профессиональных заболеваний.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585DD4" w:rsidP="00802CD7">
            <w:pPr>
              <w:pStyle w:val="Style2"/>
              <w:widowControl/>
              <w:spacing w:line="226" w:lineRule="exact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Практиче</w:t>
            </w:r>
            <w:r w:rsidR="00804367" w:rsidRPr="0036066A">
              <w:rPr>
                <w:rStyle w:val="FontStyle12"/>
                <w:sz w:val="20"/>
                <w:szCs w:val="20"/>
              </w:rPr>
              <w:t xml:space="preserve">ские занятия, семинары, </w:t>
            </w:r>
          </w:p>
          <w:p w:rsidR="00585DD4" w:rsidRPr="0036066A" w:rsidRDefault="00804367" w:rsidP="00202801">
            <w:pPr>
              <w:pStyle w:val="Style2"/>
              <w:widowControl/>
              <w:spacing w:line="226" w:lineRule="exact"/>
              <w:ind w:left="14" w:hanging="14"/>
              <w:jc w:val="lef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лекции.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DD4" w:rsidRPr="0036066A" w:rsidRDefault="00C0141B" w:rsidP="00804367">
            <w:pPr>
              <w:pStyle w:val="Style2"/>
              <w:widowControl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585DD4" w:rsidRPr="0036066A" w:rsidRDefault="00804367" w:rsidP="00804367">
            <w:pPr>
              <w:pStyle w:val="Style2"/>
              <w:widowControl/>
              <w:ind w:left="19" w:hanging="19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</w:t>
            </w:r>
            <w:r w:rsidR="00585DD4" w:rsidRPr="0036066A">
              <w:rPr>
                <w:rStyle w:val="FontStyle12"/>
                <w:sz w:val="20"/>
                <w:szCs w:val="20"/>
              </w:rPr>
              <w:t>онные задачи</w:t>
            </w:r>
          </w:p>
        </w:tc>
      </w:tr>
    </w:tbl>
    <w:p w:rsidR="00FD4C86" w:rsidRPr="0036066A" w:rsidRDefault="00FD4C86" w:rsidP="00804367">
      <w:pPr>
        <w:pStyle w:val="Style2"/>
        <w:widowControl/>
        <w:jc w:val="both"/>
        <w:rPr>
          <w:sz w:val="20"/>
          <w:szCs w:val="20"/>
        </w:rPr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5812"/>
        <w:gridCol w:w="1417"/>
        <w:gridCol w:w="709"/>
      </w:tblGrid>
      <w:tr w:rsidR="00FD4C86" w:rsidRPr="0036066A" w:rsidTr="00E46D6E"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C86" w:rsidRPr="0036066A" w:rsidRDefault="00FD4C86" w:rsidP="00FD4C86">
            <w:pPr>
              <w:rPr>
                <w:sz w:val="20"/>
                <w:szCs w:val="20"/>
              </w:rPr>
            </w:pPr>
          </w:p>
          <w:p w:rsidR="00FD4C86" w:rsidRPr="0036066A" w:rsidRDefault="00FD4C86" w:rsidP="00FD4C8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86" w:rsidRPr="0036066A" w:rsidRDefault="00FD4C86" w:rsidP="00FD4C86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Гигиена труда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635" w:rsidRPr="0036066A" w:rsidRDefault="00A92635" w:rsidP="00A92635">
            <w:pPr>
              <w:pStyle w:val="Style3"/>
              <w:widowControl/>
              <w:spacing w:line="226" w:lineRule="exact"/>
              <w:ind w:firstLine="2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>Знать</w:t>
            </w:r>
            <w:r w:rsidR="00FD4C86" w:rsidRPr="0036066A">
              <w:rPr>
                <w:rStyle w:val="FontStyle13"/>
                <w:sz w:val="20"/>
                <w:szCs w:val="20"/>
              </w:rPr>
              <w:t xml:space="preserve"> </w:t>
            </w:r>
            <w:r w:rsidR="00FD4C86" w:rsidRPr="0036066A">
              <w:rPr>
                <w:rStyle w:val="FontStyle12"/>
                <w:sz w:val="20"/>
                <w:szCs w:val="20"/>
              </w:rPr>
              <w:t>законодательную и нормативно-правовую базу в облас</w:t>
            </w:r>
            <w:r w:rsidR="00C0141B" w:rsidRPr="0036066A">
              <w:rPr>
                <w:rStyle w:val="FontStyle12"/>
                <w:sz w:val="20"/>
                <w:szCs w:val="20"/>
              </w:rPr>
              <w:t>ти</w:t>
            </w:r>
            <w:r w:rsidR="00FD4C86" w:rsidRPr="0036066A">
              <w:rPr>
                <w:rStyle w:val="FontStyle12"/>
                <w:sz w:val="20"/>
                <w:szCs w:val="20"/>
              </w:rPr>
              <w:t xml:space="preserve">   охраны   и   гигиены   труда   в Российской Федерации     Вредные    и    опасные    вещества и производственные факторы, технологические процессы, оказывающие   неблагоприятное   влияние   на здоровье работников.     Санитарно-гигиенические     нормы и требования к условиям труда,  правила при работе с повреждающими      производственными факторами. Основные   требования   к   уровням   шума, вибрации, электромагнитных и иных излучений, микроклимату на рабочем месте и концентрация химических веществ в воздухе рабочей зоны. Современные формы и методы </w:t>
            </w:r>
            <w:proofErr w:type="gramStart"/>
            <w:r w:rsidR="00FD4C86" w:rsidRPr="0036066A">
              <w:rPr>
                <w:rStyle w:val="FontStyle12"/>
                <w:sz w:val="20"/>
                <w:szCs w:val="20"/>
              </w:rPr>
              <w:t xml:space="preserve">контроля   </w:t>
            </w:r>
            <w:r w:rsidR="00FD4C86" w:rsidRPr="0036066A">
              <w:rPr>
                <w:rStyle w:val="FontStyle12"/>
                <w:spacing w:val="-10"/>
                <w:sz w:val="20"/>
                <w:szCs w:val="20"/>
              </w:rPr>
              <w:t>за</w:t>
            </w:r>
            <w:proofErr w:type="gramEnd"/>
            <w:r w:rsidR="00FD4C86" w:rsidRPr="0036066A">
              <w:rPr>
                <w:rStyle w:val="FontStyle12"/>
                <w:sz w:val="20"/>
                <w:szCs w:val="20"/>
              </w:rPr>
              <w:t xml:space="preserve">   соблюдением санитарно-гигиенических требований    к    условиям    труда.    Методологию и технологию        проведения        замеров уровней неблагоприятных производственных факторов в рабочей зоне. Охрану  репродуктивного  здоровья </w:t>
            </w:r>
            <w:proofErr w:type="gramStart"/>
            <w:r w:rsidR="00FD4C86" w:rsidRPr="0036066A">
              <w:rPr>
                <w:rStyle w:val="FontStyle12"/>
                <w:sz w:val="20"/>
                <w:szCs w:val="20"/>
              </w:rPr>
              <w:t>рабо</w:t>
            </w:r>
            <w:r w:rsidR="00C0141B" w:rsidRPr="0036066A">
              <w:rPr>
                <w:rStyle w:val="FontStyle12"/>
                <w:sz w:val="20"/>
                <w:szCs w:val="20"/>
              </w:rPr>
              <w:t>тающих</w:t>
            </w:r>
            <w:proofErr w:type="gramEnd"/>
            <w:r w:rsidR="00C0141B" w:rsidRPr="0036066A">
              <w:rPr>
                <w:rStyle w:val="FontStyle12"/>
                <w:sz w:val="20"/>
                <w:szCs w:val="20"/>
              </w:rPr>
              <w:t>. Социально-гигиенический</w:t>
            </w:r>
            <w:r w:rsidR="00FD4C86" w:rsidRPr="0036066A">
              <w:rPr>
                <w:rStyle w:val="FontStyle12"/>
                <w:sz w:val="20"/>
                <w:szCs w:val="20"/>
              </w:rPr>
              <w:t xml:space="preserve"> мониторинг условий груда. </w:t>
            </w:r>
          </w:p>
          <w:p w:rsidR="00FD4C86" w:rsidRPr="0036066A" w:rsidRDefault="00A92635" w:rsidP="00A92635">
            <w:pPr>
              <w:pStyle w:val="Style3"/>
              <w:widowControl/>
              <w:spacing w:line="226" w:lineRule="exact"/>
              <w:ind w:firstLine="24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>Уметь</w:t>
            </w:r>
            <w:r w:rsidR="00FD4C86" w:rsidRPr="0036066A">
              <w:rPr>
                <w:rStyle w:val="FontStyle13"/>
                <w:sz w:val="20"/>
                <w:szCs w:val="20"/>
              </w:rPr>
              <w:t xml:space="preserve"> </w:t>
            </w:r>
            <w:r w:rsidR="00FD4C86" w:rsidRPr="0036066A">
              <w:rPr>
                <w:rStyle w:val="FontStyle12"/>
                <w:sz w:val="20"/>
                <w:szCs w:val="20"/>
              </w:rPr>
              <w:t>анализировать и интерпре</w:t>
            </w:r>
            <w:r w:rsidR="00C0141B" w:rsidRPr="0036066A">
              <w:rPr>
                <w:rStyle w:val="FontStyle12"/>
                <w:sz w:val="20"/>
                <w:szCs w:val="20"/>
              </w:rPr>
              <w:t>тировать материалы, характеризующи</w:t>
            </w:r>
            <w:r w:rsidR="00FD4C86" w:rsidRPr="0036066A">
              <w:rPr>
                <w:rStyle w:val="FontStyle12"/>
                <w:sz w:val="20"/>
                <w:szCs w:val="20"/>
              </w:rPr>
              <w:t>е    сани</w:t>
            </w:r>
            <w:r w:rsidR="00C0141B" w:rsidRPr="0036066A">
              <w:rPr>
                <w:rStyle w:val="FontStyle12"/>
                <w:sz w:val="20"/>
                <w:szCs w:val="20"/>
              </w:rPr>
              <w:t>тарно-гигиенические    условия</w:t>
            </w:r>
            <w:r w:rsidR="00FD4C86" w:rsidRPr="0036066A">
              <w:rPr>
                <w:rStyle w:val="FontStyle12"/>
                <w:sz w:val="20"/>
                <w:szCs w:val="20"/>
              </w:rPr>
              <w:t xml:space="preserve"> труда     работающих:     оценить     вк</w:t>
            </w:r>
            <w:r w:rsidR="00C0141B" w:rsidRPr="0036066A">
              <w:rPr>
                <w:rStyle w:val="FontStyle12"/>
                <w:sz w:val="20"/>
                <w:szCs w:val="20"/>
              </w:rPr>
              <w:t>лад вредных производственны</w:t>
            </w:r>
            <w:r w:rsidR="00FD4C86" w:rsidRPr="0036066A">
              <w:rPr>
                <w:rStyle w:val="FontStyle12"/>
                <w:sz w:val="20"/>
                <w:szCs w:val="20"/>
              </w:rPr>
              <w:t xml:space="preserve">х </w:t>
            </w:r>
            <w:r w:rsidR="00FD4C86" w:rsidRPr="0036066A">
              <w:rPr>
                <w:rStyle w:val="FontStyle12"/>
                <w:sz w:val="20"/>
                <w:szCs w:val="20"/>
              </w:rPr>
              <w:lastRenderedPageBreak/>
              <w:t>факто</w:t>
            </w:r>
            <w:r w:rsidR="00C0141B" w:rsidRPr="0036066A">
              <w:rPr>
                <w:rStyle w:val="FontStyle12"/>
                <w:sz w:val="20"/>
                <w:szCs w:val="20"/>
              </w:rPr>
              <w:t>ров в разв</w:t>
            </w:r>
            <w:r w:rsidR="005F6197">
              <w:rPr>
                <w:rStyle w:val="FontStyle12"/>
                <w:sz w:val="20"/>
                <w:szCs w:val="20"/>
              </w:rPr>
              <w:t>итие профессионально и     прои</w:t>
            </w:r>
            <w:r w:rsidR="00C0141B" w:rsidRPr="0036066A">
              <w:rPr>
                <w:rStyle w:val="FontStyle12"/>
                <w:sz w:val="20"/>
                <w:szCs w:val="20"/>
              </w:rPr>
              <w:t>зводственно-обу</w:t>
            </w:r>
            <w:r w:rsidR="00FD4C86" w:rsidRPr="0036066A">
              <w:rPr>
                <w:rStyle w:val="FontStyle12"/>
                <w:sz w:val="20"/>
                <w:szCs w:val="20"/>
              </w:rPr>
              <w:t>словленного заболевания; рассчитать профессиональные риски</w:t>
            </w:r>
            <w:r w:rsidR="00C0141B"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="00C0141B" w:rsidRPr="0036066A">
              <w:rPr>
                <w:rStyle w:val="FontStyle12"/>
                <w:sz w:val="20"/>
                <w:szCs w:val="20"/>
              </w:rPr>
              <w:t>у</w:t>
            </w:r>
            <w:proofErr w:type="gramEnd"/>
            <w:r w:rsidR="00C0141B" w:rsidRPr="0036066A">
              <w:rPr>
                <w:rStyle w:val="FontStyle12"/>
                <w:sz w:val="20"/>
                <w:szCs w:val="20"/>
              </w:rPr>
              <w:t xml:space="preserve"> работающих на различных прои</w:t>
            </w:r>
            <w:r w:rsidR="00FD4C86" w:rsidRPr="0036066A">
              <w:rPr>
                <w:rStyle w:val="FontStyle12"/>
                <w:sz w:val="20"/>
                <w:szCs w:val="20"/>
              </w:rPr>
              <w:t>зводствах</w:t>
            </w:r>
          </w:p>
          <w:p w:rsidR="00FD4C86" w:rsidRPr="0036066A" w:rsidRDefault="00FD4C86" w:rsidP="00A92635">
            <w:pPr>
              <w:pStyle w:val="Style3"/>
              <w:widowControl/>
              <w:spacing w:line="226" w:lineRule="exact"/>
              <w:ind w:firstLine="19"/>
              <w:jc w:val="both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3"/>
                <w:sz w:val="20"/>
                <w:szCs w:val="20"/>
              </w:rPr>
              <w:t xml:space="preserve">Владеть </w:t>
            </w:r>
            <w:r w:rsidRPr="0036066A">
              <w:rPr>
                <w:rStyle w:val="FontStyle12"/>
                <w:sz w:val="20"/>
                <w:szCs w:val="20"/>
              </w:rPr>
              <w:t>оценкой результатов исследования содержан</w:t>
            </w:r>
            <w:r w:rsidR="00A92635" w:rsidRPr="0036066A">
              <w:rPr>
                <w:rStyle w:val="FontStyle12"/>
                <w:sz w:val="20"/>
                <w:szCs w:val="20"/>
              </w:rPr>
              <w:t>ия токсических  веществ и  прод</w:t>
            </w:r>
            <w:r w:rsidR="00C0141B" w:rsidRPr="0036066A">
              <w:rPr>
                <w:rStyle w:val="FontStyle12"/>
                <w:sz w:val="20"/>
                <w:szCs w:val="20"/>
              </w:rPr>
              <w:t>у</w:t>
            </w:r>
            <w:r w:rsidRPr="0036066A">
              <w:rPr>
                <w:rStyle w:val="FontStyle12"/>
                <w:sz w:val="20"/>
                <w:szCs w:val="20"/>
              </w:rPr>
              <w:t xml:space="preserve">ктов  их  метаболизма в </w:t>
            </w:r>
            <w:proofErr w:type="spellStart"/>
            <w:r w:rsidRPr="0036066A">
              <w:rPr>
                <w:rStyle w:val="FontStyle12"/>
                <w:sz w:val="20"/>
                <w:szCs w:val="20"/>
              </w:rPr>
              <w:t>биосредах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  ор</w:t>
            </w:r>
            <w:r w:rsidR="00C0141B" w:rsidRPr="0036066A">
              <w:rPr>
                <w:rStyle w:val="FontStyle12"/>
                <w:sz w:val="20"/>
                <w:szCs w:val="20"/>
              </w:rPr>
              <w:t xml:space="preserve">ганизма   человека. </w:t>
            </w:r>
            <w:proofErr w:type="spellStart"/>
            <w:r w:rsidR="00C0141B" w:rsidRPr="0036066A">
              <w:rPr>
                <w:rStyle w:val="FontStyle12"/>
                <w:sz w:val="20"/>
                <w:szCs w:val="20"/>
              </w:rPr>
              <w:t>Деонтологиче</w:t>
            </w:r>
            <w:r w:rsidRPr="0036066A">
              <w:rPr>
                <w:rStyle w:val="FontStyle12"/>
                <w:sz w:val="20"/>
                <w:szCs w:val="20"/>
              </w:rPr>
              <w:t>скими</w:t>
            </w:r>
            <w:proofErr w:type="spellEnd"/>
            <w:r w:rsidRPr="0036066A">
              <w:rPr>
                <w:rStyle w:val="FontStyle12"/>
                <w:sz w:val="20"/>
                <w:szCs w:val="20"/>
              </w:rPr>
              <w:t xml:space="preserve"> приемами   при   общении   с   пациентами, коллегами, представителями         профсоюза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36066A">
              <w:rPr>
                <w:rStyle w:val="FontStyle12"/>
                <w:sz w:val="20"/>
                <w:szCs w:val="20"/>
              </w:rPr>
              <w:t>а</w:t>
            </w:r>
            <w:proofErr w:type="gramEnd"/>
            <w:r w:rsidRPr="0036066A">
              <w:rPr>
                <w:rStyle w:val="FontStyle12"/>
                <w:sz w:val="20"/>
                <w:szCs w:val="20"/>
              </w:rPr>
              <w:t>дминистрации работодателя   пациента,   представителями страховых компаний.    Интерпретацией санитарно-гигиенической характеристики условий труда Современными методами профилактики профессиональных заболеваний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86" w:rsidRPr="0036066A" w:rsidRDefault="00804367" w:rsidP="00FD4C86">
            <w:pPr>
              <w:pStyle w:val="Style1"/>
              <w:widowControl/>
              <w:rPr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lastRenderedPageBreak/>
              <w:t>Практические занятия, семинары, лекции.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86" w:rsidRPr="0036066A" w:rsidRDefault="00C0141B" w:rsidP="00FD4C86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</w:t>
            </w:r>
          </w:p>
          <w:p w:rsidR="00FD4C86" w:rsidRPr="0036066A" w:rsidRDefault="00FD4C86" w:rsidP="00FD4C86">
            <w:pPr>
              <w:pStyle w:val="Style3"/>
              <w:widowControl/>
              <w:spacing w:line="226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</w:t>
            </w:r>
            <w:r w:rsidR="00804367" w:rsidRPr="0036066A">
              <w:rPr>
                <w:rStyle w:val="FontStyle12"/>
                <w:sz w:val="20"/>
                <w:szCs w:val="20"/>
              </w:rPr>
              <w:t>уаци</w:t>
            </w:r>
            <w:r w:rsidRPr="0036066A">
              <w:rPr>
                <w:rStyle w:val="FontStyle12"/>
                <w:sz w:val="20"/>
                <w:szCs w:val="20"/>
              </w:rPr>
              <w:t>онные задачи</w:t>
            </w:r>
          </w:p>
        </w:tc>
      </w:tr>
      <w:tr w:rsidR="00804367" w:rsidRPr="0036066A" w:rsidTr="00E46D6E"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67" w:rsidRPr="0036066A" w:rsidRDefault="00804367" w:rsidP="00FD4C8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67" w:rsidRPr="0036066A" w:rsidRDefault="00804367" w:rsidP="00FD4C86">
            <w:pPr>
              <w:pStyle w:val="Style1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Медицинская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реабилитология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67" w:rsidRPr="0036066A" w:rsidRDefault="00804367" w:rsidP="00A92635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Знать </w:t>
            </w:r>
            <w:r w:rsidRPr="0036066A">
              <w:rPr>
                <w:rStyle w:val="FontStyle12"/>
                <w:sz w:val="20"/>
                <w:szCs w:val="20"/>
              </w:rPr>
              <w:t xml:space="preserve">  </w:t>
            </w:r>
            <w:r w:rsidRPr="0036066A">
              <w:rPr>
                <w:rStyle w:val="FontStyle11"/>
                <w:sz w:val="20"/>
                <w:szCs w:val="20"/>
              </w:rPr>
              <w:t xml:space="preserve">действующие   нормативные   и  </w:t>
            </w:r>
            <w:r w:rsidR="00202801">
              <w:rPr>
                <w:rStyle w:val="FontStyle11"/>
                <w:sz w:val="20"/>
                <w:szCs w:val="20"/>
              </w:rPr>
              <w:t xml:space="preserve"> инстру</w:t>
            </w:r>
            <w:r w:rsidRPr="0036066A">
              <w:rPr>
                <w:rStyle w:val="FontStyle11"/>
                <w:sz w:val="20"/>
                <w:szCs w:val="20"/>
              </w:rPr>
              <w:t xml:space="preserve">ктивно-методические       документы.        Правовая база реабилитационной    помощи    населению. Концепция развития   здравоохранения   и   медицинской   науки в России,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и принципы                реабилитационных  мероприятий. Специфика «здорового образа жизни» у инвалидов.     Характеристики     курортных режимов. Принципы и порядок отбора больных на </w:t>
            </w:r>
            <w:r w:rsidR="00C0141B" w:rsidRPr="0036066A">
              <w:rPr>
                <w:rStyle w:val="FontStyle11"/>
                <w:sz w:val="20"/>
                <w:szCs w:val="20"/>
              </w:rPr>
              <w:t>санаторно-ку</w:t>
            </w:r>
            <w:r w:rsidRPr="0036066A">
              <w:rPr>
                <w:rStyle w:val="FontStyle11"/>
                <w:sz w:val="20"/>
                <w:szCs w:val="20"/>
              </w:rPr>
              <w:t>рортное лечение.</w:t>
            </w:r>
          </w:p>
          <w:p w:rsidR="00804367" w:rsidRPr="0036066A" w:rsidRDefault="00804367" w:rsidP="00A92635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proofErr w:type="gramStart"/>
            <w:r w:rsidRPr="0036066A">
              <w:rPr>
                <w:rStyle w:val="FontStyle11"/>
                <w:sz w:val="20"/>
                <w:szCs w:val="20"/>
              </w:rPr>
              <w:t>Показании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 и  противопоказания   при   направлении на санаторно-курортное       лечение.       Покаяния и противопоказания к лечению на климатических курортах. </w:t>
            </w:r>
          </w:p>
          <w:p w:rsidR="00804367" w:rsidRPr="0036066A" w:rsidRDefault="00804367" w:rsidP="00A92635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2"/>
                <w:sz w:val="20"/>
                <w:szCs w:val="20"/>
              </w:rPr>
              <w:t xml:space="preserve">  </w:t>
            </w:r>
            <w:r w:rsidRPr="0036066A">
              <w:rPr>
                <w:rStyle w:val="FontStyle11"/>
                <w:sz w:val="20"/>
                <w:szCs w:val="20"/>
              </w:rPr>
              <w:t>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 различных  методов  в  курортологии у конкретного больного: оценить интенсивность</w:t>
            </w:r>
            <w:r w:rsidR="00C0141B" w:rsidRPr="0036066A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0141B" w:rsidRPr="0036066A">
              <w:rPr>
                <w:rStyle w:val="FontStyle11"/>
                <w:sz w:val="20"/>
                <w:szCs w:val="20"/>
              </w:rPr>
              <w:t>климато</w:t>
            </w:r>
            <w:proofErr w:type="spellEnd"/>
            <w:r w:rsidR="00C0141B" w:rsidRPr="0036066A">
              <w:rPr>
                <w:rStyle w:val="FontStyle11"/>
                <w:sz w:val="20"/>
                <w:szCs w:val="20"/>
              </w:rPr>
              <w:t>-географической</w:t>
            </w:r>
            <w:proofErr w:type="gramEnd"/>
            <w:r w:rsidR="00C0141B" w:rsidRPr="0036066A">
              <w:rPr>
                <w:rStyle w:val="FontStyle11"/>
                <w:sz w:val="20"/>
                <w:szCs w:val="20"/>
              </w:rPr>
              <w:t xml:space="preserve">.     </w:t>
            </w:r>
            <w:proofErr w:type="spellStart"/>
            <w:r w:rsidR="00C0141B" w:rsidRPr="0036066A">
              <w:rPr>
                <w:rStyle w:val="FontStyle11"/>
                <w:sz w:val="20"/>
                <w:szCs w:val="20"/>
              </w:rPr>
              <w:t>пси</w:t>
            </w:r>
            <w:r w:rsidRPr="0036066A">
              <w:rPr>
                <w:rStyle w:val="FontStyle11"/>
                <w:sz w:val="20"/>
                <w:szCs w:val="20"/>
              </w:rPr>
              <w:t>хо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-эмоциональной. социально-бытовой   нагрузок:   оценить   баланс   </w:t>
            </w:r>
            <w:proofErr w:type="spellStart"/>
            <w:r w:rsidRPr="0036066A">
              <w:rPr>
                <w:rStyle w:val="FontStyle11"/>
                <w:sz w:val="20"/>
                <w:szCs w:val="20"/>
              </w:rPr>
              <w:t>энергозатрат</w:t>
            </w:r>
            <w:proofErr w:type="spellEnd"/>
            <w:r w:rsidRPr="0036066A">
              <w:rPr>
                <w:rStyle w:val="FontStyle11"/>
                <w:sz w:val="20"/>
                <w:szCs w:val="20"/>
              </w:rPr>
              <w:t xml:space="preserve"> и энергетической   ценности   пищи      у   больных при различных заболеваниях</w:t>
            </w:r>
          </w:p>
          <w:p w:rsidR="00804367" w:rsidRPr="0036066A" w:rsidRDefault="00804367" w:rsidP="00A92635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2"/>
                <w:sz w:val="20"/>
                <w:szCs w:val="20"/>
              </w:rPr>
              <w:t xml:space="preserve">    </w:t>
            </w:r>
            <w:r w:rsidRPr="0036066A">
              <w:rPr>
                <w:rStyle w:val="FontStyle11"/>
                <w:sz w:val="20"/>
                <w:szCs w:val="20"/>
              </w:rPr>
              <w:t xml:space="preserve">методикой </w:t>
            </w:r>
            <w:r w:rsidR="00C0141B" w:rsidRPr="0036066A">
              <w:rPr>
                <w:rStyle w:val="FontStyle11"/>
                <w:sz w:val="20"/>
                <w:szCs w:val="20"/>
              </w:rPr>
              <w:t xml:space="preserve">  обучения    больных    правил</w:t>
            </w:r>
            <w:r w:rsidRPr="0036066A">
              <w:rPr>
                <w:rStyle w:val="FontStyle11"/>
                <w:sz w:val="20"/>
                <w:szCs w:val="20"/>
              </w:rPr>
              <w:t>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</w:t>
            </w:r>
            <w:proofErr w:type="gramStart"/>
            <w:r w:rsidRPr="0036066A">
              <w:rPr>
                <w:rStyle w:val="FontStyle11"/>
                <w:sz w:val="20"/>
                <w:szCs w:val="20"/>
              </w:rPr>
              <w:t>о-</w:t>
            </w:r>
            <w:proofErr w:type="gramEnd"/>
            <w:r w:rsidRPr="0036066A">
              <w:rPr>
                <w:rStyle w:val="FontStyle11"/>
                <w:sz w:val="20"/>
                <w:szCs w:val="20"/>
              </w:rPr>
              <w:t xml:space="preserve"> курортные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C0141B" w:rsidP="00804367">
            <w:pPr>
              <w:pStyle w:val="Style3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Практические</w:t>
            </w:r>
            <w:r w:rsidR="00804367" w:rsidRPr="0036066A">
              <w:rPr>
                <w:rStyle w:val="FontStyle11"/>
                <w:sz w:val="20"/>
                <w:szCs w:val="20"/>
              </w:rPr>
              <w:t xml:space="preserve"> занятия, семинары, </w:t>
            </w:r>
          </w:p>
          <w:p w:rsidR="00804367" w:rsidRPr="0036066A" w:rsidRDefault="00804367" w:rsidP="00804367">
            <w:pPr>
              <w:pStyle w:val="Style3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 xml:space="preserve">лекции.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67" w:rsidRPr="0036066A" w:rsidRDefault="00C0141B" w:rsidP="00FD4C86">
            <w:pPr>
              <w:pStyle w:val="Style1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тесты</w:t>
            </w:r>
          </w:p>
          <w:p w:rsidR="00804367" w:rsidRPr="0036066A" w:rsidRDefault="00F666FE" w:rsidP="00FD4C86">
            <w:pPr>
              <w:pStyle w:val="Style1"/>
              <w:rPr>
                <w:rStyle w:val="FontStyle11"/>
                <w:sz w:val="20"/>
                <w:szCs w:val="20"/>
              </w:rPr>
            </w:pPr>
            <w:r w:rsidRPr="0036066A">
              <w:rPr>
                <w:rStyle w:val="FontStyle11"/>
                <w:sz w:val="20"/>
                <w:szCs w:val="20"/>
              </w:rPr>
              <w:t>ситуаци</w:t>
            </w:r>
            <w:r w:rsidR="00804367" w:rsidRPr="0036066A">
              <w:rPr>
                <w:rStyle w:val="FontStyle11"/>
                <w:sz w:val="20"/>
                <w:szCs w:val="20"/>
              </w:rPr>
              <w:t>онные задачи</w:t>
            </w:r>
          </w:p>
        </w:tc>
      </w:tr>
      <w:tr w:rsidR="00F747DC" w:rsidRPr="0036066A" w:rsidTr="00E46D6E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7DC" w:rsidRPr="00202801" w:rsidRDefault="00F747DC" w:rsidP="00F666FE">
            <w:pPr>
              <w:pStyle w:val="Style4"/>
              <w:widowControl/>
              <w:spacing w:line="226" w:lineRule="exact"/>
              <w:ind w:firstLine="5"/>
              <w:rPr>
                <w:rStyle w:val="FontStyle13"/>
                <w:sz w:val="20"/>
                <w:szCs w:val="20"/>
              </w:rPr>
            </w:pPr>
            <w:r w:rsidRPr="00202801">
              <w:rPr>
                <w:rStyle w:val="FontStyle14"/>
                <w:sz w:val="20"/>
                <w:szCs w:val="20"/>
              </w:rPr>
              <w:t>ПК-10</w:t>
            </w:r>
          </w:p>
          <w:p w:rsidR="00F747DC" w:rsidRPr="0036066A" w:rsidRDefault="00F747DC" w:rsidP="00F666FE">
            <w:pPr>
              <w:pStyle w:val="Style4"/>
              <w:widowControl/>
              <w:spacing w:line="226" w:lineRule="exact"/>
              <w:ind w:firstLine="5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  <w:p w:rsidR="00F747DC" w:rsidRPr="0036066A" w:rsidRDefault="00F747DC" w:rsidP="00FD4C86">
            <w:pPr>
              <w:rPr>
                <w:rStyle w:val="FontStyle13"/>
                <w:sz w:val="20"/>
                <w:szCs w:val="20"/>
              </w:rPr>
            </w:pPr>
          </w:p>
          <w:p w:rsidR="00F747DC" w:rsidRPr="0036066A" w:rsidRDefault="00F747DC" w:rsidP="00FD4C86">
            <w:pPr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F666FE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Педагогика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A92635">
            <w:pPr>
              <w:pStyle w:val="Style4"/>
              <w:widowControl/>
              <w:spacing w:line="226" w:lineRule="exact"/>
              <w:ind w:firstLine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4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нормативные акты в области охраны здоровья граждан   и   профилактики   заболеваний: современные технологии обу</w:t>
            </w:r>
            <w:r>
              <w:rPr>
                <w:rStyle w:val="FontStyle13"/>
                <w:b w:val="0"/>
                <w:sz w:val="20"/>
                <w:szCs w:val="20"/>
              </w:rPr>
              <w:t>чени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я пациентов.</w:t>
            </w:r>
          </w:p>
          <w:p w:rsidR="00F747DC" w:rsidRPr="0036066A" w:rsidRDefault="00F747DC" w:rsidP="00A92635">
            <w:pPr>
              <w:pStyle w:val="Style4"/>
              <w:widowControl/>
              <w:spacing w:line="226" w:lineRule="exact"/>
              <w:ind w:firstLine="14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4"/>
                <w:sz w:val="20"/>
                <w:szCs w:val="20"/>
              </w:rPr>
              <w:t xml:space="preserve"> 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организовать   школу    здоровья: подготовить методический    материал   для    обучения пациентов; организовать учебный процесс</w:t>
            </w:r>
          </w:p>
          <w:p w:rsidR="00F747DC" w:rsidRPr="0036066A" w:rsidRDefault="00F747DC" w:rsidP="00A92635">
            <w:pPr>
              <w:pStyle w:val="Style4"/>
              <w:widowControl/>
              <w:spacing w:line="226" w:lineRule="exact"/>
              <w:ind w:firstLine="19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4"/>
                <w:sz w:val="20"/>
                <w:szCs w:val="20"/>
              </w:rPr>
              <w:t xml:space="preserve">  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индивидуальными   и   групповыми методами консультирования пациентов: современными методами обучения пациентов: нормативной и распорядительной документацией.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Default="00F747DC" w:rsidP="00F666FE">
            <w:pPr>
              <w:pStyle w:val="Style4"/>
              <w:widowControl/>
              <w:ind w:firstLine="5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Практические занятия, семинары, </w:t>
            </w:r>
          </w:p>
          <w:p w:rsidR="00F747DC" w:rsidRPr="0036066A" w:rsidRDefault="00F747DC" w:rsidP="00F666FE">
            <w:pPr>
              <w:pStyle w:val="Style4"/>
              <w:widowControl/>
              <w:ind w:firstLine="5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лекции.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C0141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Тесты ситуационные задачи</w:t>
            </w:r>
          </w:p>
        </w:tc>
      </w:tr>
      <w:tr w:rsidR="00F747DC" w:rsidRPr="0036066A" w:rsidTr="00E46D6E"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47DC" w:rsidRPr="0036066A" w:rsidRDefault="00F747DC" w:rsidP="00FD4C86">
            <w:pPr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7DC" w:rsidRPr="0036066A" w:rsidRDefault="00F747DC" w:rsidP="00B32C3E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Гигиена тру да</w:t>
            </w:r>
          </w:p>
        </w:tc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7DC" w:rsidRPr="0036066A" w:rsidRDefault="00F747DC" w:rsidP="00B32C3E">
            <w:pPr>
              <w:pStyle w:val="Style4"/>
              <w:widowControl/>
              <w:spacing w:line="226" w:lineRule="exact"/>
              <w:ind w:firstLine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4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4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законодательную и нормативно-правовую базу в области   охраны   и   гигиены   груда   в Российской Федерации,     Вредные    и    опасные     вещества и производственные факторы, технологические процессы, оказывающие  неблагоприятное  влияние  на здоровье работников.       Современную      классификацию и характеристику        физических,        химических, и биологических     профессиональных повреждающих факторов,  методы контроля  и оценки. Современные формы и методы 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>контроля за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соблюдением санитарно-гигиенических     требований     к     условиям груда. Методологию и технологию проведения замеров у ровней неблагоприятных производственных факторов в рабочей среде</w:t>
            </w:r>
          </w:p>
          <w:p w:rsidR="00F747DC" w:rsidRPr="0036066A" w:rsidRDefault="00F747DC" w:rsidP="00A92635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Профессиональную заболеваемость, ее условия и структура. Современные формы 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>профессиональных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заболевании. Основные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lastRenderedPageBreak/>
              <w:t xml:space="preserve">требования к организации и качеству экспертизы профпригодности и экспертизы связи заболевания с профессией. Оценка и управление профессиональными рисками нарушения здоровья 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>работающих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F747DC" w:rsidRPr="0036066A" w:rsidRDefault="00F747DC" w:rsidP="00202801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1"/>
                <w:b/>
                <w:bCs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bCs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анализировать и интерпрет</w:t>
            </w:r>
            <w:r>
              <w:rPr>
                <w:rStyle w:val="FontStyle13"/>
                <w:b w:val="0"/>
                <w:sz w:val="20"/>
                <w:szCs w:val="20"/>
              </w:rPr>
              <w:t>ировать материалы, характера;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санитарно-гигиенические условия груда работающих; оценить вклад вредных производственных факторов в развитие профессионально </w:t>
            </w:r>
            <w:r w:rsidRPr="0036066A">
              <w:rPr>
                <w:rStyle w:val="FontStyle14"/>
                <w:bCs/>
                <w:sz w:val="20"/>
                <w:szCs w:val="20"/>
              </w:rPr>
              <w:t xml:space="preserve">или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производственн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>о-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обу</w:t>
            </w:r>
            <w:r>
              <w:rPr>
                <w:rStyle w:val="FontStyle13"/>
                <w:b w:val="0"/>
                <w:sz w:val="20"/>
                <w:szCs w:val="20"/>
              </w:rPr>
              <w:t xml:space="preserve">словленного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заболевания; рассчитать профессиональ</w:t>
            </w:r>
            <w:r>
              <w:rPr>
                <w:rStyle w:val="FontStyle13"/>
                <w:b w:val="0"/>
                <w:sz w:val="20"/>
                <w:szCs w:val="20"/>
              </w:rPr>
              <w:t>ные риски у работающих на ра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зличных производствах.</w:t>
            </w:r>
          </w:p>
          <w:p w:rsidR="00F747DC" w:rsidRPr="0036066A" w:rsidRDefault="00F747DC" w:rsidP="00A92635">
            <w:pPr>
              <w:pStyle w:val="Style4"/>
              <w:spacing w:line="240" w:lineRule="auto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1"/>
                <w:b/>
                <w:bCs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bCs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оценкой результатов исследования содержания токсических веществ и продуктов их метаболизм в </w:t>
            </w:r>
            <w:proofErr w:type="spellStart"/>
            <w:r w:rsidRPr="0036066A">
              <w:rPr>
                <w:rStyle w:val="FontStyle13"/>
                <w:b w:val="0"/>
                <w:sz w:val="20"/>
                <w:szCs w:val="20"/>
              </w:rPr>
              <w:t>биосредах</w:t>
            </w:r>
            <w:proofErr w:type="spell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организма человека. Организацией и проведением предварительных и периодических медицинских осмотров в соответствии с приказом </w:t>
            </w:r>
            <w:proofErr w:type="spellStart"/>
            <w:r w:rsidRPr="0036066A">
              <w:rPr>
                <w:rStyle w:val="FontStyle13"/>
                <w:b w:val="0"/>
                <w:sz w:val="20"/>
                <w:szCs w:val="20"/>
              </w:rPr>
              <w:t>Минздравсоцразвития</w:t>
            </w:r>
            <w:proofErr w:type="spell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России №302н от 12.04.2011 г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.. 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осуществлять контроль за качеством их проведения и составлять заключительные акты. </w:t>
            </w:r>
            <w:proofErr w:type="spellStart"/>
            <w:r w:rsidRPr="0036066A">
              <w:rPr>
                <w:rStyle w:val="FontStyle13"/>
                <w:b w:val="0"/>
                <w:sz w:val="20"/>
                <w:szCs w:val="20"/>
              </w:rPr>
              <w:t>Деонтологическими</w:t>
            </w:r>
            <w:proofErr w:type="spell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приемами при общении с пациентами, коллегами, представителями профсоюза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>.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</w:t>
            </w:r>
            <w:proofErr w:type="gramStart"/>
            <w:r w:rsidRPr="0036066A">
              <w:rPr>
                <w:rStyle w:val="FontStyle13"/>
                <w:b w:val="0"/>
                <w:sz w:val="20"/>
                <w:szCs w:val="20"/>
              </w:rPr>
              <w:t>а</w:t>
            </w:r>
            <w:proofErr w:type="gramEnd"/>
            <w:r w:rsidRPr="0036066A">
              <w:rPr>
                <w:rStyle w:val="FontStyle13"/>
                <w:b w:val="0"/>
                <w:sz w:val="20"/>
                <w:szCs w:val="20"/>
              </w:rPr>
              <w:t>дминистрации работодателя пациента, представителями страховых компаний.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7DC" w:rsidRDefault="00F747DC" w:rsidP="00F666FE">
            <w:pPr>
              <w:pStyle w:val="Style4"/>
              <w:widowControl/>
              <w:spacing w:line="226" w:lineRule="exact"/>
              <w:ind w:left="10" w:hanging="1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lastRenderedPageBreak/>
              <w:t xml:space="preserve">Практические занятия, семинары, </w:t>
            </w:r>
          </w:p>
          <w:p w:rsidR="00F747DC" w:rsidRPr="0036066A" w:rsidRDefault="00F747DC" w:rsidP="00F666FE">
            <w:pPr>
              <w:pStyle w:val="Style4"/>
              <w:widowControl/>
              <w:spacing w:line="226" w:lineRule="exact"/>
              <w:ind w:left="10" w:hanging="1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лекции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7DC" w:rsidRPr="0036066A" w:rsidRDefault="00F747DC" w:rsidP="00F666FE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Тесты ситуационные задачи</w:t>
            </w:r>
          </w:p>
        </w:tc>
      </w:tr>
      <w:tr w:rsidR="00F747DC" w:rsidRPr="0036066A" w:rsidTr="00E46D6E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FD4C8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A92635">
            <w:pPr>
              <w:pStyle w:val="Style4"/>
              <w:spacing w:line="226" w:lineRule="exact"/>
              <w:ind w:firstLine="5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A92635">
            <w:pPr>
              <w:pStyle w:val="Style4"/>
              <w:widowControl/>
              <w:spacing w:line="240" w:lineRule="auto"/>
              <w:jc w:val="both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FD4C86">
            <w:pPr>
              <w:pStyle w:val="Style4"/>
              <w:spacing w:line="226" w:lineRule="exact"/>
              <w:ind w:firstLine="24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DC" w:rsidRPr="0036066A" w:rsidRDefault="00F747DC" w:rsidP="00FD4C86">
            <w:pPr>
              <w:pStyle w:val="Style4"/>
              <w:ind w:firstLine="5"/>
              <w:rPr>
                <w:b/>
                <w:bCs/>
                <w:sz w:val="20"/>
                <w:szCs w:val="20"/>
              </w:rPr>
            </w:pPr>
          </w:p>
        </w:tc>
      </w:tr>
      <w:tr w:rsidR="00202801" w:rsidRPr="0036066A" w:rsidTr="00E46D6E">
        <w:trPr>
          <w:trHeight w:val="655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202801" w:rsidRDefault="00202801" w:rsidP="00F666FE">
            <w:pPr>
              <w:pStyle w:val="Style3"/>
              <w:widowControl/>
              <w:spacing w:line="274" w:lineRule="exact"/>
              <w:rPr>
                <w:rStyle w:val="FontStyle12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lastRenderedPageBreak/>
              <w:t>ПК-11</w:t>
            </w:r>
          </w:p>
          <w:p w:rsidR="00202801" w:rsidRPr="0036066A" w:rsidRDefault="00202801" w:rsidP="00F666FE">
            <w:pPr>
              <w:pStyle w:val="Style3"/>
              <w:widowControl/>
              <w:spacing w:line="274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к участию в оценке качества оказания медицинской   помощи с использованием основных медико-статистических показателей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202801">
            <w:pPr>
              <w:pStyle w:val="Style4"/>
              <w:widowControl/>
              <w:spacing w:line="230" w:lineRule="exact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Профессиональные болезни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277568">
            <w:pPr>
              <w:pStyle w:val="Style4"/>
              <w:widowControl/>
              <w:spacing w:line="226" w:lineRule="exact"/>
              <w:ind w:left="14" w:hanging="14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статистику состояния здоровья населения: критерии оценки показателей, характеризующих состояние здоровья населения: организацию экспертизы качества медицинской помощи: вопросы экспертизы временной и стойкой нетрудоспособности: основы менеджмента:</w:t>
            </w:r>
          </w:p>
          <w:p w:rsidR="00202801" w:rsidRPr="0036066A" w:rsidRDefault="00202801" w:rsidP="00F666FE">
            <w:pPr>
              <w:pStyle w:val="Style4"/>
              <w:widowControl/>
              <w:spacing w:line="226" w:lineRule="exact"/>
              <w:ind w:left="19" w:hanging="19"/>
              <w:jc w:val="both"/>
              <w:rPr>
                <w:rStyle w:val="FontStyle12"/>
                <w:bCs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Уметь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применять методики изучения состояния здоровья населения; анализировать деятельность (организацию, качество и эффективность) организаций здравоохранения; использовать информацию о </w:t>
            </w:r>
            <w:r w:rsidRPr="0036066A">
              <w:rPr>
                <w:rStyle w:val="FontStyle14"/>
                <w:sz w:val="20"/>
                <w:szCs w:val="20"/>
              </w:rPr>
              <w:t xml:space="preserve">состоянии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здоровья населения и деятельности лечебно-профилактических учреждений для предложения мероприятий при разработке и ре</w:t>
            </w:r>
            <w:r w:rsidR="005F6197">
              <w:rPr>
                <w:rStyle w:val="FontStyle13"/>
                <w:b w:val="0"/>
                <w:sz w:val="20"/>
                <w:szCs w:val="20"/>
              </w:rPr>
              <w:t>ализации программ и проектов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>,</w:t>
            </w:r>
            <w:r w:rsidR="005F6197">
              <w:rPr>
                <w:rStyle w:val="FontStyle13"/>
                <w:b w:val="0"/>
                <w:sz w:val="20"/>
                <w:szCs w:val="20"/>
              </w:rPr>
              <w:t xml:space="preserve"> </w:t>
            </w: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направленных    на    улучшение здоровья </w:t>
            </w:r>
            <w:r w:rsidRPr="0036066A">
              <w:rPr>
                <w:rStyle w:val="FontStyle12"/>
                <w:sz w:val="20"/>
                <w:szCs w:val="20"/>
              </w:rPr>
              <w:t>населения   на   основе   прогнозирования   и научной превенции.</w:t>
            </w:r>
          </w:p>
          <w:p w:rsidR="00202801" w:rsidRPr="0036066A" w:rsidRDefault="00202801" w:rsidP="00277568">
            <w:pPr>
              <w:pStyle w:val="Style4"/>
              <w:spacing w:line="226" w:lineRule="exact"/>
              <w:ind w:left="14" w:hanging="14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6066A">
              <w:rPr>
                <w:rStyle w:val="FontStyle11"/>
                <w:sz w:val="20"/>
                <w:szCs w:val="20"/>
              </w:rPr>
              <w:t xml:space="preserve"> </w:t>
            </w:r>
            <w:r w:rsidRPr="0036066A">
              <w:rPr>
                <w:rStyle w:val="FontStyle12"/>
                <w:sz w:val="20"/>
                <w:szCs w:val="20"/>
              </w:rPr>
              <w:t>навыками составления плана и программы медико - статистических исследований, планирования и оценки работы ЛПУ;  методами расчета  и анализа основных демографических показателей, используемых учреждениями здравоохранения для оценки здоровья населения,   планирования  деятельности медицинских учреждений и обоснования различных целевых программ по    охране    общественного    здоровья; методами вычисления и анализа основных показателей здоровья населения на индивидуальном и групповом уровнях, по данным заболеваемости, инвалидности, по показателям физического развития, состояния окружающей среды; методами анализа и оценки деятельности медицинских учреждений;    методами   оценки   качества оказания медицинской помощи в ЛПУ; навыками проведения экспертизы трудоспособности.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Default="00202801" w:rsidP="00202801">
            <w:pPr>
              <w:pStyle w:val="Style4"/>
              <w:widowControl/>
              <w:spacing w:line="221" w:lineRule="exact"/>
              <w:ind w:right="10"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Практические занятия, семинары,</w:t>
            </w:r>
          </w:p>
          <w:p w:rsidR="00202801" w:rsidRPr="0036066A" w:rsidRDefault="00202801" w:rsidP="00202801">
            <w:pPr>
              <w:pStyle w:val="Style4"/>
              <w:widowControl/>
              <w:spacing w:line="221" w:lineRule="exact"/>
              <w:ind w:right="10"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 xml:space="preserve"> лекции.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2801" w:rsidRPr="0036066A" w:rsidRDefault="00202801" w:rsidP="00F666FE">
            <w:pPr>
              <w:pStyle w:val="Style4"/>
              <w:widowControl/>
              <w:spacing w:line="226" w:lineRule="exact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тесты</w:t>
            </w:r>
          </w:p>
          <w:p w:rsidR="00202801" w:rsidRPr="0036066A" w:rsidRDefault="00202801" w:rsidP="00F666FE">
            <w:pPr>
              <w:pStyle w:val="Style4"/>
              <w:widowControl/>
              <w:spacing w:line="226" w:lineRule="exact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6066A">
              <w:rPr>
                <w:rStyle w:val="FontStyle13"/>
                <w:b w:val="0"/>
                <w:sz w:val="20"/>
                <w:szCs w:val="20"/>
              </w:rPr>
              <w:t>ситуационные задачи</w:t>
            </w:r>
          </w:p>
        </w:tc>
      </w:tr>
      <w:tr w:rsidR="00FD4C86" w:rsidRPr="0036066A" w:rsidTr="00E46D6E">
        <w:trPr>
          <w:trHeight w:val="354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Pr="00202801" w:rsidRDefault="00202801" w:rsidP="00FD4C86">
            <w:pPr>
              <w:pStyle w:val="Style3"/>
              <w:widowControl/>
              <w:ind w:left="5" w:right="5" w:hanging="5"/>
              <w:rPr>
                <w:rStyle w:val="FontStyle12"/>
                <w:sz w:val="20"/>
                <w:szCs w:val="20"/>
              </w:rPr>
            </w:pPr>
            <w:r w:rsidRPr="00202801">
              <w:rPr>
                <w:rStyle w:val="FontStyle11"/>
                <w:sz w:val="20"/>
                <w:szCs w:val="20"/>
              </w:rPr>
              <w:lastRenderedPageBreak/>
              <w:t>ПК-12</w:t>
            </w:r>
          </w:p>
          <w:p w:rsidR="00FD4C86" w:rsidRPr="0036066A" w:rsidRDefault="00FD4C86" w:rsidP="00FD4C86">
            <w:pPr>
              <w:pStyle w:val="Style3"/>
              <w:widowControl/>
              <w:ind w:left="5" w:righ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готовность    к организации медицинской    помощи при чрезвычайных ситуациях, в том числе медицинской эвакуации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86" w:rsidRPr="0036066A" w:rsidRDefault="00FD4C86" w:rsidP="00FD4C86">
            <w:pPr>
              <w:pStyle w:val="Style3"/>
              <w:widowControl/>
              <w:spacing w:line="221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Медицина</w:t>
            </w:r>
          </w:p>
          <w:p w:rsidR="00FD4C86" w:rsidRPr="0036066A" w:rsidRDefault="00FD4C86" w:rsidP="00FD4C86">
            <w:pPr>
              <w:pStyle w:val="Style3"/>
              <w:widowControl/>
              <w:spacing w:line="221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чрезвычайных</w:t>
            </w:r>
          </w:p>
          <w:p w:rsidR="00FD4C86" w:rsidRPr="0036066A" w:rsidRDefault="00FD4C86" w:rsidP="00FD4C86">
            <w:pPr>
              <w:pStyle w:val="Style3"/>
              <w:widowControl/>
              <w:spacing w:line="221" w:lineRule="exact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ситуаций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6FE" w:rsidRPr="0036066A" w:rsidRDefault="00FD4C86" w:rsidP="00F666FE">
            <w:pPr>
              <w:pStyle w:val="Style3"/>
              <w:widowControl/>
              <w:ind w:left="14" w:hanging="14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>Знать:</w:t>
            </w:r>
            <w:r w:rsidRPr="0036066A">
              <w:rPr>
                <w:rStyle w:val="FontStyle11"/>
                <w:sz w:val="20"/>
                <w:szCs w:val="20"/>
              </w:rPr>
              <w:t xml:space="preserve">   </w:t>
            </w:r>
            <w:r w:rsidRPr="0036066A">
              <w:rPr>
                <w:rStyle w:val="FontStyle12"/>
                <w:sz w:val="20"/>
                <w:szCs w:val="20"/>
              </w:rPr>
              <w:t>нормативно-правовые   основы   создания и функционирования Всероссийской службы медицины катастроф   (ВСМК),   службы   медицины катастроф Федеральной медицинской службы гражданской обороны, медицинс</w:t>
            </w:r>
            <w:r w:rsidR="00F666FE" w:rsidRPr="0036066A">
              <w:rPr>
                <w:rStyle w:val="FontStyle12"/>
                <w:sz w:val="20"/>
                <w:szCs w:val="20"/>
              </w:rPr>
              <w:t xml:space="preserve">кой службы гражданской обороны; </w:t>
            </w:r>
          </w:p>
          <w:p w:rsidR="00F666FE" w:rsidRPr="0036066A" w:rsidRDefault="00F666FE" w:rsidP="00F666FE">
            <w:pPr>
              <w:pStyle w:val="Style3"/>
              <w:widowControl/>
              <w:ind w:left="14" w:hanging="14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6066A">
              <w:rPr>
                <w:rStyle w:val="FontStyle11"/>
                <w:sz w:val="20"/>
                <w:szCs w:val="20"/>
              </w:rPr>
              <w:t xml:space="preserve"> выполнять </w:t>
            </w:r>
            <w:r w:rsidR="00FD4C86" w:rsidRPr="0036066A">
              <w:rPr>
                <w:rStyle w:val="FontStyle12"/>
                <w:sz w:val="20"/>
                <w:szCs w:val="20"/>
              </w:rPr>
              <w:t>организацию,   порядок   и   структуру взаимодействия формирований   и   учреждений   службы медицины катастроф и медицинской службы гражданской обороны с другими службами РСЧС и ГО при ликвидации медик</w:t>
            </w:r>
            <w:proofErr w:type="gramStart"/>
            <w:r w:rsidR="00FD4C86" w:rsidRPr="0036066A">
              <w:rPr>
                <w:rStyle w:val="FontStyle12"/>
                <w:sz w:val="20"/>
                <w:szCs w:val="20"/>
              </w:rPr>
              <w:t>о-</w:t>
            </w:r>
            <w:proofErr w:type="gramEnd"/>
            <w:r w:rsidR="00277568" w:rsidRPr="0036066A">
              <w:rPr>
                <w:rStyle w:val="FontStyle12"/>
                <w:sz w:val="20"/>
                <w:szCs w:val="20"/>
              </w:rPr>
              <w:t xml:space="preserve"> обследований; навыками ведения медицинской документацией; </w:t>
            </w:r>
          </w:p>
          <w:p w:rsidR="00FD4C86" w:rsidRPr="0036066A" w:rsidRDefault="00F666FE" w:rsidP="00F666FE">
            <w:pPr>
              <w:pStyle w:val="Style3"/>
              <w:widowControl/>
              <w:ind w:left="14" w:hanging="14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1"/>
                <w:b/>
                <w:sz w:val="20"/>
                <w:szCs w:val="20"/>
              </w:rPr>
              <w:t xml:space="preserve">Владеть: </w:t>
            </w:r>
            <w:r w:rsidR="00277568" w:rsidRPr="0036066A">
              <w:rPr>
                <w:rStyle w:val="FontStyle12"/>
                <w:sz w:val="20"/>
                <w:szCs w:val="20"/>
              </w:rPr>
              <w:t xml:space="preserve">алгоритмами различных методов обследования; информацией о новых достижениях и перспективах применения различных функциональных и нейрофизиологических методов диагностики.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01" w:rsidRDefault="00FD4C86" w:rsidP="00FD4C86">
            <w:pPr>
              <w:pStyle w:val="Style3"/>
              <w:widowControl/>
              <w:spacing w:line="221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 xml:space="preserve">Практические занятия, семинары, </w:t>
            </w:r>
          </w:p>
          <w:p w:rsidR="00FD4C86" w:rsidRPr="0036066A" w:rsidRDefault="00FD4C86" w:rsidP="00FD4C86">
            <w:pPr>
              <w:pStyle w:val="Style3"/>
              <w:widowControl/>
              <w:spacing w:line="221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лекции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86" w:rsidRPr="0036066A" w:rsidRDefault="00B32C3E" w:rsidP="00FD4C86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36066A">
              <w:rPr>
                <w:rStyle w:val="FontStyle12"/>
                <w:sz w:val="20"/>
                <w:szCs w:val="20"/>
              </w:rPr>
              <w:t>тесты ситуа</w:t>
            </w:r>
            <w:r w:rsidR="00F666FE" w:rsidRPr="0036066A">
              <w:rPr>
                <w:rStyle w:val="FontStyle12"/>
                <w:sz w:val="20"/>
                <w:szCs w:val="20"/>
              </w:rPr>
              <w:t>ционные задачи</w:t>
            </w:r>
          </w:p>
        </w:tc>
      </w:tr>
    </w:tbl>
    <w:p w:rsidR="00121D40" w:rsidRDefault="00121D40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346A94" w:rsidRPr="0036066A" w:rsidRDefault="00346A94" w:rsidP="00121D40">
      <w:pPr>
        <w:pStyle w:val="Style2"/>
        <w:widowControl/>
        <w:spacing w:line="322" w:lineRule="exact"/>
        <w:jc w:val="left"/>
        <w:rPr>
          <w:rStyle w:val="FontStyle12"/>
          <w:sz w:val="20"/>
          <w:szCs w:val="20"/>
        </w:rPr>
      </w:pPr>
    </w:p>
    <w:p w:rsidR="00E40518" w:rsidRPr="0036066A" w:rsidRDefault="00E40518" w:rsidP="00121D40">
      <w:pPr>
        <w:pStyle w:val="Style1"/>
        <w:widowControl/>
        <w:rPr>
          <w:rStyle w:val="FontStyle11"/>
          <w:b/>
          <w:sz w:val="20"/>
          <w:szCs w:val="20"/>
        </w:rPr>
      </w:pPr>
    </w:p>
    <w:p w:rsidR="00E40518" w:rsidRDefault="00E40518" w:rsidP="00121D40">
      <w:pPr>
        <w:pStyle w:val="Style1"/>
        <w:widowControl/>
        <w:rPr>
          <w:rStyle w:val="FontStyle11"/>
          <w:b/>
        </w:rPr>
      </w:pPr>
    </w:p>
    <w:p w:rsidR="002C041C" w:rsidRDefault="002C041C" w:rsidP="002E4BC9">
      <w:pPr>
        <w:rPr>
          <w:b/>
          <w:sz w:val="24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346A94" w:rsidRDefault="00346A94" w:rsidP="002C041C">
      <w:pPr>
        <w:pStyle w:val="7"/>
        <w:shd w:val="clear" w:color="auto" w:fill="auto"/>
        <w:spacing w:after="0" w:line="360" w:lineRule="auto"/>
        <w:ind w:firstLine="0"/>
        <w:rPr>
          <w:rStyle w:val="af"/>
        </w:rPr>
      </w:pPr>
    </w:p>
    <w:p w:rsidR="002C041C" w:rsidRPr="00E46D6E" w:rsidRDefault="002C041C" w:rsidP="002C041C">
      <w:pPr>
        <w:pStyle w:val="7"/>
        <w:shd w:val="clear" w:color="auto" w:fill="auto"/>
        <w:spacing w:after="0" w:line="360" w:lineRule="auto"/>
        <w:ind w:firstLine="0"/>
        <w:rPr>
          <w:sz w:val="24"/>
          <w:szCs w:val="24"/>
        </w:rPr>
      </w:pPr>
      <w:r w:rsidRPr="00E46D6E">
        <w:rPr>
          <w:rStyle w:val="af"/>
          <w:sz w:val="24"/>
          <w:szCs w:val="24"/>
        </w:rPr>
        <w:lastRenderedPageBreak/>
        <w:t xml:space="preserve">3. ДОКУМЕНТЫ, РЕГЛАМЕНТИРУЮЩИЕ СОДЕРЖАНИЕ И ОРГАНИЗАЦИЮ ОБРАЗОВАТЕЛЬНОГО ПРОЦЕССА ПРИ РЕАЛИЗАЦИИ </w:t>
      </w:r>
      <w:r w:rsidR="00B32C3E" w:rsidRPr="00E46D6E">
        <w:rPr>
          <w:rStyle w:val="af"/>
          <w:sz w:val="24"/>
          <w:szCs w:val="24"/>
        </w:rPr>
        <w:t xml:space="preserve">ООП </w:t>
      </w:r>
      <w:r w:rsidRPr="00E46D6E">
        <w:rPr>
          <w:rStyle w:val="af"/>
          <w:sz w:val="24"/>
          <w:szCs w:val="24"/>
        </w:rPr>
        <w:t>ПО СПЕЦИАЛЬНОСТИ</w:t>
      </w:r>
      <w:r w:rsidR="00B32C3E" w:rsidRPr="00E46D6E">
        <w:rPr>
          <w:rStyle w:val="af"/>
          <w:sz w:val="24"/>
          <w:szCs w:val="24"/>
        </w:rPr>
        <w:t xml:space="preserve"> 31.08.44 «ПРОФПАТОЛОГИЯ»</w:t>
      </w:r>
    </w:p>
    <w:p w:rsidR="002C041C" w:rsidRPr="00E46D6E" w:rsidRDefault="002C041C" w:rsidP="002C041C">
      <w:pPr>
        <w:pStyle w:val="7"/>
        <w:shd w:val="clear" w:color="auto" w:fill="auto"/>
        <w:spacing w:after="0" w:line="360" w:lineRule="auto"/>
        <w:ind w:firstLine="0"/>
        <w:jc w:val="left"/>
        <w:rPr>
          <w:b/>
          <w:sz w:val="24"/>
          <w:szCs w:val="24"/>
        </w:rPr>
      </w:pPr>
      <w:r w:rsidRPr="00E46D6E">
        <w:rPr>
          <w:rStyle w:val="21"/>
          <w:b/>
          <w:sz w:val="24"/>
          <w:szCs w:val="24"/>
        </w:rPr>
        <w:t>3.1. Учебный план (Приложение 1)</w:t>
      </w:r>
    </w:p>
    <w:p w:rsidR="002C041C" w:rsidRPr="00E46D6E" w:rsidRDefault="002C041C" w:rsidP="002C041C">
      <w:pPr>
        <w:pStyle w:val="7"/>
        <w:shd w:val="clear" w:color="auto" w:fill="auto"/>
        <w:spacing w:after="0" w:line="360" w:lineRule="auto"/>
        <w:ind w:firstLine="0"/>
        <w:jc w:val="left"/>
        <w:rPr>
          <w:b/>
          <w:sz w:val="24"/>
          <w:szCs w:val="24"/>
        </w:rPr>
      </w:pPr>
      <w:r w:rsidRPr="00E46D6E">
        <w:rPr>
          <w:rStyle w:val="21"/>
          <w:b/>
          <w:sz w:val="24"/>
          <w:szCs w:val="24"/>
        </w:rPr>
        <w:t>3.2. Календарный учебный график (Приложение 2)</w:t>
      </w:r>
    </w:p>
    <w:p w:rsidR="002C041C" w:rsidRPr="00E46D6E" w:rsidRDefault="002C041C" w:rsidP="002C041C">
      <w:pPr>
        <w:pStyle w:val="7"/>
        <w:shd w:val="clear" w:color="auto" w:fill="auto"/>
        <w:spacing w:after="0" w:line="360" w:lineRule="auto"/>
        <w:ind w:firstLine="0"/>
        <w:jc w:val="left"/>
        <w:rPr>
          <w:b/>
          <w:sz w:val="24"/>
          <w:szCs w:val="24"/>
        </w:rPr>
      </w:pPr>
      <w:r w:rsidRPr="00E46D6E">
        <w:rPr>
          <w:rStyle w:val="21"/>
          <w:b/>
          <w:sz w:val="24"/>
          <w:szCs w:val="24"/>
        </w:rPr>
        <w:t>3.3. Аннотации рабочих программ дисциплин (Приложение 3)</w:t>
      </w:r>
    </w:p>
    <w:p w:rsidR="002C041C" w:rsidRPr="00E46D6E" w:rsidRDefault="002C041C" w:rsidP="002C041C">
      <w:pPr>
        <w:rPr>
          <w:b/>
          <w:sz w:val="24"/>
          <w:szCs w:val="24"/>
        </w:rPr>
        <w:sectPr w:rsidR="002C041C" w:rsidRPr="00E46D6E" w:rsidSect="002E4BC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49" w:bottom="1134" w:left="993" w:header="709" w:footer="709" w:gutter="0"/>
          <w:cols w:space="708"/>
          <w:titlePg/>
          <w:docGrid w:linePitch="360"/>
        </w:sectPr>
      </w:pPr>
      <w:r w:rsidRPr="00E46D6E">
        <w:rPr>
          <w:rStyle w:val="21"/>
          <w:rFonts w:eastAsiaTheme="minorEastAsia"/>
          <w:b/>
          <w:sz w:val="24"/>
          <w:szCs w:val="24"/>
        </w:rPr>
        <w:t>3.4. Программы практики (Приложение</w:t>
      </w:r>
      <w:r w:rsidRPr="00E46D6E">
        <w:rPr>
          <w:rStyle w:val="21"/>
          <w:rFonts w:eastAsiaTheme="minorEastAsia"/>
          <w:sz w:val="24"/>
          <w:szCs w:val="24"/>
        </w:rPr>
        <w:t xml:space="preserve"> </w:t>
      </w:r>
      <w:r w:rsidRPr="00E46D6E">
        <w:rPr>
          <w:rStyle w:val="21"/>
          <w:rFonts w:eastAsiaTheme="minorEastAsia"/>
          <w:b/>
          <w:sz w:val="24"/>
          <w:szCs w:val="24"/>
        </w:rPr>
        <w:t>4</w:t>
      </w:r>
      <w:r w:rsidRPr="00E46D6E">
        <w:rPr>
          <w:rStyle w:val="21"/>
          <w:rFonts w:eastAsiaTheme="minorEastAsia"/>
          <w:sz w:val="24"/>
          <w:szCs w:val="24"/>
        </w:rPr>
        <w:t>)</w:t>
      </w:r>
    </w:p>
    <w:p w:rsidR="00B32C3E" w:rsidRPr="00E46D6E" w:rsidRDefault="00C0498A" w:rsidP="00E449CF">
      <w:pPr>
        <w:pStyle w:val="Style1"/>
        <w:widowControl/>
        <w:jc w:val="both"/>
        <w:rPr>
          <w:rStyle w:val="FontStyle11"/>
          <w:b/>
          <w:sz w:val="24"/>
          <w:szCs w:val="24"/>
        </w:rPr>
      </w:pPr>
      <w:r w:rsidRPr="00E46D6E">
        <w:rPr>
          <w:rStyle w:val="FontStyle12"/>
          <w:b/>
          <w:sz w:val="24"/>
          <w:szCs w:val="24"/>
        </w:rPr>
        <w:lastRenderedPageBreak/>
        <w:t xml:space="preserve">4. </w:t>
      </w:r>
      <w:r w:rsidRPr="00E46D6E">
        <w:rPr>
          <w:rStyle w:val="FontStyle11"/>
          <w:b/>
          <w:sz w:val="24"/>
          <w:szCs w:val="24"/>
        </w:rPr>
        <w:t xml:space="preserve">Условия реализации </w:t>
      </w:r>
      <w:r w:rsidRPr="00E46D6E">
        <w:rPr>
          <w:rStyle w:val="FontStyle12"/>
          <w:b/>
          <w:sz w:val="24"/>
          <w:szCs w:val="24"/>
        </w:rPr>
        <w:t xml:space="preserve">ПО </w:t>
      </w:r>
      <w:r w:rsidRPr="00E46D6E">
        <w:rPr>
          <w:rStyle w:val="FontStyle11"/>
          <w:b/>
          <w:sz w:val="24"/>
          <w:szCs w:val="24"/>
        </w:rPr>
        <w:t>подготовки специалиста (ресурсное обеспечение</w:t>
      </w:r>
      <w:r w:rsidR="00B32C3E" w:rsidRPr="00E46D6E">
        <w:rPr>
          <w:rStyle w:val="FontStyle11"/>
          <w:b/>
          <w:sz w:val="24"/>
          <w:szCs w:val="24"/>
        </w:rPr>
        <w:t>)</w:t>
      </w:r>
      <w:r w:rsidRPr="00E46D6E">
        <w:rPr>
          <w:rStyle w:val="FontStyle11"/>
          <w:b/>
          <w:sz w:val="24"/>
          <w:szCs w:val="24"/>
        </w:rPr>
        <w:t xml:space="preserve"> </w:t>
      </w:r>
    </w:p>
    <w:p w:rsidR="00C0498A" w:rsidRPr="00E46D6E" w:rsidRDefault="00C0498A" w:rsidP="00E449CF">
      <w:pPr>
        <w:pStyle w:val="Style1"/>
        <w:widowControl/>
        <w:jc w:val="both"/>
        <w:rPr>
          <w:rStyle w:val="FontStyle12"/>
          <w:b/>
          <w:sz w:val="24"/>
          <w:szCs w:val="24"/>
        </w:rPr>
      </w:pPr>
      <w:r w:rsidRPr="00E46D6E">
        <w:rPr>
          <w:rStyle w:val="FontStyle12"/>
          <w:b/>
          <w:sz w:val="24"/>
          <w:szCs w:val="24"/>
        </w:rPr>
        <w:t xml:space="preserve">4.1. </w:t>
      </w:r>
      <w:r w:rsidRPr="00E46D6E">
        <w:rPr>
          <w:rStyle w:val="FontStyle11"/>
          <w:b/>
          <w:sz w:val="24"/>
          <w:szCs w:val="24"/>
        </w:rPr>
        <w:t xml:space="preserve">Кадровое обеспечение </w:t>
      </w:r>
      <w:r w:rsidRPr="00E46D6E">
        <w:rPr>
          <w:rStyle w:val="FontStyle12"/>
          <w:b/>
          <w:sz w:val="24"/>
          <w:szCs w:val="24"/>
        </w:rPr>
        <w:t xml:space="preserve">ООП </w:t>
      </w:r>
      <w:r w:rsidR="00B32C3E" w:rsidRPr="00E46D6E">
        <w:rPr>
          <w:rStyle w:val="FontStyle12"/>
          <w:b/>
          <w:sz w:val="24"/>
          <w:szCs w:val="24"/>
        </w:rPr>
        <w:t>(</w:t>
      </w:r>
      <w:r w:rsidR="0048539D" w:rsidRPr="00E46D6E">
        <w:rPr>
          <w:rStyle w:val="FontStyle12"/>
          <w:b/>
          <w:sz w:val="24"/>
          <w:szCs w:val="24"/>
        </w:rPr>
        <w:t>приложение 5</w:t>
      </w:r>
      <w:r w:rsidR="00B32C3E" w:rsidRPr="00E46D6E">
        <w:rPr>
          <w:rStyle w:val="FontStyle12"/>
          <w:b/>
          <w:sz w:val="24"/>
          <w:szCs w:val="24"/>
        </w:rPr>
        <w:t>)</w:t>
      </w:r>
    </w:p>
    <w:p w:rsidR="00B32C3E" w:rsidRDefault="00B32C3E" w:rsidP="00E449CF">
      <w:pPr>
        <w:pStyle w:val="Style1"/>
        <w:widowControl/>
        <w:jc w:val="both"/>
        <w:rPr>
          <w:rStyle w:val="FontStyle12"/>
          <w:b/>
          <w:sz w:val="24"/>
          <w:szCs w:val="24"/>
        </w:rPr>
      </w:pPr>
    </w:p>
    <w:p w:rsidR="002C041C" w:rsidRPr="002C041C" w:rsidRDefault="002C041C" w:rsidP="005F6197">
      <w:pPr>
        <w:pStyle w:val="7"/>
        <w:spacing w:after="0" w:line="240" w:lineRule="auto"/>
        <w:ind w:firstLine="0"/>
        <w:jc w:val="both"/>
        <w:rPr>
          <w:rStyle w:val="21"/>
          <w:sz w:val="24"/>
          <w:szCs w:val="24"/>
        </w:rPr>
      </w:pPr>
      <w:r w:rsidRPr="002C041C">
        <w:rPr>
          <w:rStyle w:val="21"/>
          <w:sz w:val="24"/>
          <w:szCs w:val="24"/>
        </w:rPr>
        <w:t>Реализация программы ординатуры обеспечивается руководящими и научно-педагогическими работниками организации, а также лицами, привлекаемыми к реализации программы ординатуры на условиях гражданско-правового договора.</w:t>
      </w:r>
    </w:p>
    <w:p w:rsidR="002C041C" w:rsidRPr="002C041C" w:rsidRDefault="002C041C" w:rsidP="005F6197">
      <w:pPr>
        <w:pStyle w:val="7"/>
        <w:spacing w:after="0" w:line="240" w:lineRule="auto"/>
        <w:ind w:firstLine="0"/>
        <w:jc w:val="both"/>
        <w:rPr>
          <w:rStyle w:val="21"/>
          <w:sz w:val="24"/>
          <w:szCs w:val="24"/>
        </w:rPr>
      </w:pPr>
      <w:proofErr w:type="gramStart"/>
      <w:r w:rsidRPr="002C041C">
        <w:rPr>
          <w:rStyle w:val="21"/>
          <w:sz w:val="24"/>
          <w:szCs w:val="24"/>
        </w:rPr>
        <w:t>Доля научно-педагогических работников (в приведенных к</w:t>
      </w:r>
      <w:r w:rsidR="00B32C3E">
        <w:rPr>
          <w:rStyle w:val="21"/>
          <w:sz w:val="24"/>
          <w:szCs w:val="24"/>
        </w:rPr>
        <w:t xml:space="preserve"> целочисленным значениям ставок)</w:t>
      </w:r>
      <w:r w:rsidRPr="002C041C">
        <w:rPr>
          <w:rStyle w:val="21"/>
          <w:sz w:val="24"/>
          <w:szCs w:val="24"/>
        </w:rPr>
        <w:t>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ординатуры, составляет 100% процентов.</w:t>
      </w:r>
      <w:proofErr w:type="gramEnd"/>
    </w:p>
    <w:p w:rsidR="002C041C" w:rsidRPr="002C041C" w:rsidRDefault="002C041C" w:rsidP="005F6197">
      <w:pPr>
        <w:pStyle w:val="7"/>
        <w:spacing w:after="0" w:line="240" w:lineRule="auto"/>
        <w:ind w:firstLine="0"/>
        <w:jc w:val="both"/>
        <w:rPr>
          <w:rStyle w:val="21"/>
          <w:sz w:val="24"/>
          <w:szCs w:val="24"/>
        </w:rPr>
      </w:pPr>
      <w:proofErr w:type="gramStart"/>
      <w:r w:rsidRPr="002C041C">
        <w:rPr>
          <w:rStyle w:val="21"/>
          <w:sz w:val="24"/>
          <w:szCs w:val="24"/>
        </w:rP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ординатуры, составляет 100% процентов.</w:t>
      </w:r>
      <w:proofErr w:type="gramEnd"/>
    </w:p>
    <w:p w:rsidR="002C041C" w:rsidRPr="002C041C" w:rsidRDefault="002C041C" w:rsidP="005F6197">
      <w:pPr>
        <w:pStyle w:val="7"/>
        <w:shd w:val="clear" w:color="auto" w:fill="auto"/>
        <w:spacing w:after="0" w:line="240" w:lineRule="auto"/>
        <w:ind w:firstLine="0"/>
        <w:jc w:val="both"/>
        <w:rPr>
          <w:rStyle w:val="21"/>
          <w:sz w:val="24"/>
          <w:szCs w:val="24"/>
        </w:rPr>
      </w:pPr>
      <w:proofErr w:type="gramStart"/>
      <w:r w:rsidRPr="002C041C">
        <w:rPr>
          <w:rStyle w:val="21"/>
          <w:sz w:val="24"/>
          <w:szCs w:val="24"/>
        </w:rPr>
        <w:t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(спецификой) реализуемой программы ординатуры (имеющих стаж работы в данной профессиональной области не менее 3 лет), в общем числе работников, реализующ</w:t>
      </w:r>
      <w:r w:rsidR="0023256D">
        <w:rPr>
          <w:rStyle w:val="21"/>
          <w:sz w:val="24"/>
          <w:szCs w:val="24"/>
        </w:rPr>
        <w:t>их программу ординатуры, 1</w:t>
      </w:r>
      <w:bookmarkStart w:id="4" w:name="_GoBack"/>
      <w:bookmarkEnd w:id="4"/>
      <w:r w:rsidRPr="002C041C">
        <w:rPr>
          <w:rStyle w:val="21"/>
          <w:sz w:val="24"/>
          <w:szCs w:val="24"/>
        </w:rPr>
        <w:t>4%.</w:t>
      </w:r>
      <w:proofErr w:type="gramEnd"/>
    </w:p>
    <w:p w:rsidR="00F255E6" w:rsidRPr="008E7D28" w:rsidRDefault="00F255E6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F255E6" w:rsidRDefault="00F255E6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2C041C" w:rsidRDefault="002C041C" w:rsidP="007A65DA">
      <w:pPr>
        <w:pStyle w:val="Style2"/>
        <w:widowControl/>
        <w:spacing w:before="5" w:line="322" w:lineRule="exact"/>
        <w:ind w:right="5"/>
        <w:jc w:val="left"/>
        <w:rPr>
          <w:rStyle w:val="FontStyle12"/>
          <w:sz w:val="28"/>
          <w:szCs w:val="28"/>
        </w:rPr>
      </w:pPr>
    </w:p>
    <w:p w:rsidR="00B8159F" w:rsidRDefault="00B8159F" w:rsidP="00F255E6">
      <w:pPr>
        <w:pStyle w:val="Style2"/>
        <w:widowControl/>
        <w:jc w:val="left"/>
        <w:rPr>
          <w:rStyle w:val="FontStyle12"/>
          <w:sz w:val="28"/>
          <w:szCs w:val="28"/>
        </w:rPr>
      </w:pPr>
    </w:p>
    <w:p w:rsidR="00346A94" w:rsidRDefault="00346A94" w:rsidP="00F255E6">
      <w:pPr>
        <w:pStyle w:val="Style2"/>
        <w:widowControl/>
        <w:jc w:val="left"/>
        <w:rPr>
          <w:rStyle w:val="FontStyle12"/>
          <w:b/>
        </w:rPr>
      </w:pPr>
    </w:p>
    <w:p w:rsidR="00B32C3E" w:rsidRDefault="00B32C3E" w:rsidP="00F255E6">
      <w:pPr>
        <w:pStyle w:val="Style2"/>
        <w:widowControl/>
        <w:jc w:val="left"/>
        <w:rPr>
          <w:rStyle w:val="FontStyle12"/>
          <w:b/>
        </w:rPr>
      </w:pPr>
    </w:p>
    <w:p w:rsidR="00B32C3E" w:rsidRDefault="00B32C3E" w:rsidP="00F255E6">
      <w:pPr>
        <w:pStyle w:val="Style2"/>
        <w:widowControl/>
        <w:jc w:val="left"/>
        <w:rPr>
          <w:rStyle w:val="FontStyle12"/>
          <w:b/>
        </w:rPr>
      </w:pPr>
    </w:p>
    <w:p w:rsidR="00B32C3E" w:rsidRDefault="00B32C3E" w:rsidP="00F255E6">
      <w:pPr>
        <w:pStyle w:val="Style2"/>
        <w:widowControl/>
        <w:jc w:val="left"/>
        <w:rPr>
          <w:rStyle w:val="FontStyle12"/>
          <w:b/>
        </w:rPr>
      </w:pPr>
    </w:p>
    <w:p w:rsidR="00E46D6E" w:rsidRDefault="00E46D6E" w:rsidP="00F255E6">
      <w:pPr>
        <w:pStyle w:val="Style2"/>
        <w:widowControl/>
        <w:jc w:val="left"/>
        <w:rPr>
          <w:rStyle w:val="FontStyle12"/>
          <w:b/>
          <w:sz w:val="24"/>
          <w:szCs w:val="24"/>
        </w:rPr>
      </w:pPr>
    </w:p>
    <w:p w:rsidR="007C36F8" w:rsidRPr="00781638" w:rsidRDefault="007C36F8" w:rsidP="00F255E6">
      <w:pPr>
        <w:pStyle w:val="Style2"/>
        <w:widowControl/>
        <w:jc w:val="left"/>
        <w:rPr>
          <w:rStyle w:val="FontStyle12"/>
          <w:b/>
          <w:sz w:val="24"/>
          <w:szCs w:val="24"/>
        </w:rPr>
      </w:pPr>
      <w:r w:rsidRPr="00781638">
        <w:rPr>
          <w:rStyle w:val="FontStyle12"/>
          <w:b/>
          <w:sz w:val="24"/>
          <w:szCs w:val="24"/>
        </w:rPr>
        <w:lastRenderedPageBreak/>
        <w:t>4.2. Информационно-библиотечное и методическое обеспечение</w:t>
      </w:r>
      <w:r w:rsidR="008F12A7">
        <w:rPr>
          <w:rStyle w:val="FontStyle12"/>
          <w:b/>
          <w:sz w:val="24"/>
          <w:szCs w:val="24"/>
        </w:rPr>
        <w:t xml:space="preserve"> (приложение 6)</w:t>
      </w:r>
      <w:r w:rsidRPr="00781638">
        <w:rPr>
          <w:rStyle w:val="FontStyle12"/>
          <w:b/>
          <w:sz w:val="24"/>
          <w:szCs w:val="24"/>
        </w:rPr>
        <w:t>.</w:t>
      </w:r>
    </w:p>
    <w:p w:rsidR="005C6E59" w:rsidRPr="00781638" w:rsidRDefault="005C6E59" w:rsidP="007C36F8">
      <w:pPr>
        <w:pStyle w:val="Style3"/>
        <w:widowControl/>
        <w:rPr>
          <w:rStyle w:val="FontStyle13"/>
          <w:sz w:val="24"/>
          <w:szCs w:val="24"/>
        </w:rPr>
      </w:pPr>
    </w:p>
    <w:p w:rsidR="004A2E43" w:rsidRPr="00781638" w:rsidRDefault="004A2E43" w:rsidP="004A2E4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638">
        <w:rPr>
          <w:rFonts w:ascii="Times New Roman" w:hAnsi="Times New Roman" w:cs="Times New Roman"/>
          <w:sz w:val="24"/>
          <w:szCs w:val="24"/>
        </w:rPr>
        <w:t xml:space="preserve">Реализация  программа  ординатуры  (далее  ООП)  специальности  31.08.44  - </w:t>
      </w:r>
      <w:proofErr w:type="spellStart"/>
      <w:r w:rsidR="00781638" w:rsidRPr="00781638">
        <w:rPr>
          <w:rFonts w:ascii="Times New Roman" w:hAnsi="Times New Roman" w:cs="Times New Roman"/>
          <w:sz w:val="24"/>
          <w:szCs w:val="24"/>
        </w:rPr>
        <w:t>П</w:t>
      </w:r>
      <w:r w:rsidRPr="00781638">
        <w:rPr>
          <w:rFonts w:ascii="Times New Roman" w:hAnsi="Times New Roman" w:cs="Times New Roman"/>
          <w:sz w:val="24"/>
          <w:szCs w:val="24"/>
        </w:rPr>
        <w:t>рофпатология</w:t>
      </w:r>
      <w:proofErr w:type="spellEnd"/>
      <w:r w:rsidRPr="00781638">
        <w:rPr>
          <w:rFonts w:ascii="Times New Roman" w:hAnsi="Times New Roman" w:cs="Times New Roman"/>
          <w:sz w:val="24"/>
          <w:szCs w:val="24"/>
        </w:rPr>
        <w:t xml:space="preserve"> обеспечивается  доступом  каждого  обучающегося  к библиотечным  фондам  и  базам  данных,  которые  соответствуют  содержанию дисциплин  образовательной  программы,  наличием  методических  пособий  и рекомендаций  по  всем  дисциплинам  и  по  всем  видам  занятий,  а  также наглядными  пособиями,  мультимедийными,  ауди</w:t>
      </w:r>
      <w:proofErr w:type="gramStart"/>
      <w:r w:rsidRPr="0078163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81638">
        <w:rPr>
          <w:rFonts w:ascii="Times New Roman" w:hAnsi="Times New Roman" w:cs="Times New Roman"/>
          <w:sz w:val="24"/>
          <w:szCs w:val="24"/>
        </w:rPr>
        <w:t xml:space="preserve">,  видеоматериалами. </w:t>
      </w:r>
    </w:p>
    <w:p w:rsidR="004A2E43" w:rsidRPr="00781638" w:rsidRDefault="004A2E43" w:rsidP="004A2E43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638">
        <w:rPr>
          <w:rFonts w:ascii="Times New Roman" w:hAnsi="Times New Roman" w:cs="Times New Roman"/>
          <w:sz w:val="24"/>
          <w:szCs w:val="24"/>
        </w:rPr>
        <w:t xml:space="preserve">Каждый обучающийся в течение всего периода обучения обеспечивается индивидуальным неограниченным доступом к нескольким электронно-библиотечным системам (электронным библиотекам): сайт Федеральной электронной медицинской библиотеки Минздрава [режим доступа]: </w:t>
      </w:r>
      <w:hyperlink r:id="rId15" w:history="1">
        <w:r w:rsidRPr="00781638">
          <w:rPr>
            <w:rFonts w:ascii="Times New Roman" w:hAnsi="Times New Roman" w:cs="Times New Roman"/>
            <w:sz w:val="24"/>
            <w:szCs w:val="24"/>
            <w:u w:val="single"/>
          </w:rPr>
          <w:t>http://vrachirf.ru/company-announce-single/6191</w:t>
        </w:r>
      </w:hyperlink>
      <w:r w:rsidRPr="00781638">
        <w:rPr>
          <w:rFonts w:ascii="Times New Roman" w:hAnsi="Times New Roman" w:cs="Times New Roman"/>
          <w:sz w:val="24"/>
          <w:szCs w:val="24"/>
        </w:rPr>
        <w:t xml:space="preserve"> и к электронной информационно-образовательной среде организации.</w:t>
      </w:r>
    </w:p>
    <w:p w:rsidR="004A2E43" w:rsidRPr="00781638" w:rsidRDefault="004A2E43" w:rsidP="004A2E4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638">
        <w:rPr>
          <w:rFonts w:ascii="Times New Roman" w:hAnsi="Times New Roman" w:cs="Times New Roman"/>
          <w:sz w:val="24"/>
          <w:szCs w:val="24"/>
        </w:rPr>
        <w:t>Электронно-библиотечная система (электронная библиотека) и электронная информационно-образовательная среда организации обеспечивают возможность доступа обучающегося из любой точки, в которой имеется доступ к информационно-телекоммуникационной сети «Интернет» (далее – «Интернет»), как на территории организации, так и вне ее.</w:t>
      </w:r>
    </w:p>
    <w:p w:rsidR="00155917" w:rsidRDefault="00155917" w:rsidP="00905122">
      <w:pPr>
        <w:rPr>
          <w:rFonts w:ascii="Times New Roman" w:hAnsi="Times New Roman" w:cs="Times New Roman"/>
          <w:sz w:val="24"/>
          <w:szCs w:val="24"/>
        </w:rPr>
      </w:pPr>
    </w:p>
    <w:p w:rsidR="004A2E43" w:rsidRDefault="004A2E43" w:rsidP="003E5334">
      <w:pPr>
        <w:pStyle w:val="Style4"/>
        <w:widowControl/>
        <w:jc w:val="both"/>
        <w:rPr>
          <w:rStyle w:val="FontStyle12"/>
          <w:b/>
        </w:rPr>
      </w:pPr>
    </w:p>
    <w:p w:rsidR="00F4245E" w:rsidRDefault="00F4245E" w:rsidP="003E5334">
      <w:pPr>
        <w:pStyle w:val="Style4"/>
        <w:widowControl/>
        <w:jc w:val="both"/>
        <w:rPr>
          <w:rStyle w:val="FontStyle12"/>
          <w:b/>
        </w:rPr>
      </w:pPr>
    </w:p>
    <w:p w:rsidR="00F4245E" w:rsidRDefault="00F4245E" w:rsidP="003E5334">
      <w:pPr>
        <w:pStyle w:val="Style4"/>
        <w:widowControl/>
        <w:jc w:val="both"/>
        <w:rPr>
          <w:rStyle w:val="FontStyle12"/>
          <w:b/>
        </w:rPr>
      </w:pPr>
    </w:p>
    <w:p w:rsidR="00A00AE4" w:rsidRDefault="00A00AE4" w:rsidP="003E5334">
      <w:pPr>
        <w:pStyle w:val="Style4"/>
        <w:widowControl/>
        <w:jc w:val="both"/>
        <w:rPr>
          <w:rStyle w:val="FontStyle12"/>
          <w:b/>
        </w:rPr>
      </w:pPr>
    </w:p>
    <w:p w:rsidR="00A00AE4" w:rsidRDefault="00A00AE4" w:rsidP="003E5334">
      <w:pPr>
        <w:pStyle w:val="Style4"/>
        <w:widowControl/>
        <w:jc w:val="both"/>
        <w:rPr>
          <w:rStyle w:val="FontStyle12"/>
          <w:b/>
        </w:rPr>
      </w:pPr>
    </w:p>
    <w:p w:rsidR="005F6197" w:rsidRDefault="005F6197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E178A2" w:rsidRDefault="00E178A2" w:rsidP="003E5334">
      <w:pPr>
        <w:pStyle w:val="Style4"/>
        <w:widowControl/>
        <w:jc w:val="both"/>
        <w:rPr>
          <w:rStyle w:val="FontStyle12"/>
          <w:b/>
        </w:rPr>
      </w:pPr>
    </w:p>
    <w:p w:rsidR="007C36F8" w:rsidRDefault="007C36F8" w:rsidP="002E7BAB">
      <w:pPr>
        <w:pStyle w:val="Style6"/>
        <w:widowControl/>
        <w:spacing w:line="240" w:lineRule="exact"/>
        <w:jc w:val="left"/>
        <w:rPr>
          <w:rStyle w:val="FontStyle12"/>
          <w:b/>
        </w:rPr>
      </w:pPr>
    </w:p>
    <w:p w:rsidR="00E178A2" w:rsidRDefault="00E178A2" w:rsidP="002E7BAB">
      <w:pPr>
        <w:pStyle w:val="Style6"/>
        <w:widowControl/>
        <w:spacing w:line="240" w:lineRule="exact"/>
        <w:jc w:val="left"/>
        <w:rPr>
          <w:sz w:val="20"/>
          <w:szCs w:val="20"/>
        </w:rPr>
      </w:pPr>
    </w:p>
    <w:p w:rsidR="002E7BAB" w:rsidRPr="006B0152" w:rsidRDefault="002E7BAB" w:rsidP="002E7BAB">
      <w:pPr>
        <w:pStyle w:val="Style6"/>
        <w:widowControl/>
        <w:spacing w:before="72" w:line="322" w:lineRule="exact"/>
        <w:rPr>
          <w:rStyle w:val="FontStyle13"/>
          <w:sz w:val="24"/>
          <w:szCs w:val="24"/>
        </w:rPr>
      </w:pPr>
      <w:r w:rsidRPr="006B0152">
        <w:rPr>
          <w:rStyle w:val="FontStyle13"/>
          <w:sz w:val="24"/>
          <w:szCs w:val="24"/>
        </w:rPr>
        <w:lastRenderedPageBreak/>
        <w:t>4.3. Материально-техническое обеспечение реализации О</w:t>
      </w:r>
      <w:r w:rsidR="004A2E43">
        <w:rPr>
          <w:rStyle w:val="FontStyle13"/>
          <w:sz w:val="24"/>
          <w:szCs w:val="24"/>
        </w:rPr>
        <w:t>О</w:t>
      </w:r>
      <w:r w:rsidRPr="006B0152">
        <w:rPr>
          <w:rStyle w:val="FontStyle13"/>
          <w:sz w:val="24"/>
          <w:szCs w:val="24"/>
        </w:rPr>
        <w:t>П</w:t>
      </w:r>
      <w:r w:rsidR="00F4245E">
        <w:rPr>
          <w:rStyle w:val="FontStyle13"/>
          <w:sz w:val="24"/>
          <w:szCs w:val="24"/>
        </w:rPr>
        <w:t xml:space="preserve"> (приложение 7)</w:t>
      </w:r>
    </w:p>
    <w:p w:rsidR="002E7BAB" w:rsidRPr="00D72DC5" w:rsidRDefault="002E7BAB" w:rsidP="002E7BAB">
      <w:pPr>
        <w:pStyle w:val="Style5"/>
        <w:widowControl/>
        <w:spacing w:line="322" w:lineRule="exact"/>
        <w:rPr>
          <w:rStyle w:val="FontStyle14"/>
          <w:sz w:val="24"/>
          <w:szCs w:val="24"/>
        </w:rPr>
      </w:pPr>
      <w:r w:rsidRPr="00D72DC5">
        <w:rPr>
          <w:rStyle w:val="FontStyle14"/>
          <w:sz w:val="24"/>
          <w:szCs w:val="24"/>
        </w:rPr>
        <w:t>Минимально необходимый для реализации программы ординатуры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2E7BAB" w:rsidRDefault="002E7BAB" w:rsidP="002E7BAB">
      <w:pPr>
        <w:pStyle w:val="Style4"/>
        <w:widowControl/>
        <w:numPr>
          <w:ilvl w:val="0"/>
          <w:numId w:val="7"/>
        </w:numPr>
        <w:tabs>
          <w:tab w:val="left" w:pos="0"/>
        </w:tabs>
        <w:spacing w:before="19" w:line="322" w:lineRule="exact"/>
        <w:ind w:firstLine="0"/>
        <w:jc w:val="both"/>
        <w:rPr>
          <w:rStyle w:val="FontStyle14"/>
          <w:sz w:val="24"/>
          <w:szCs w:val="24"/>
        </w:rPr>
      </w:pPr>
      <w:r w:rsidRPr="00D72DC5">
        <w:rPr>
          <w:rStyle w:val="FontStyle14"/>
          <w:sz w:val="24"/>
          <w:szCs w:val="24"/>
        </w:rPr>
        <w:t xml:space="preserve">аудитории, оборудованные мультимедийными и иными средствами обучения, позволяющими использовать </w:t>
      </w:r>
      <w:proofErr w:type="spellStart"/>
      <w:r w:rsidRPr="00D72DC5">
        <w:rPr>
          <w:rStyle w:val="FontStyle14"/>
          <w:sz w:val="24"/>
          <w:szCs w:val="24"/>
        </w:rPr>
        <w:t>симуляционные</w:t>
      </w:r>
      <w:proofErr w:type="spellEnd"/>
      <w:r w:rsidRPr="00D72DC5">
        <w:rPr>
          <w:rStyle w:val="FontStyle14"/>
          <w:sz w:val="24"/>
          <w:szCs w:val="24"/>
        </w:rPr>
        <w:t xml:space="preserve"> технологии, с типовыми наборами профессиональных моделей и результатов лабораторных и инструментальных исследований в количестве, позволяющем </w:t>
      </w:r>
      <w:proofErr w:type="gramStart"/>
      <w:r w:rsidRPr="00D72DC5">
        <w:rPr>
          <w:rStyle w:val="FontStyle14"/>
          <w:sz w:val="24"/>
          <w:szCs w:val="24"/>
        </w:rPr>
        <w:t>обучающимся</w:t>
      </w:r>
      <w:proofErr w:type="gramEnd"/>
      <w:r w:rsidRPr="00D72DC5">
        <w:rPr>
          <w:rStyle w:val="FontStyle14"/>
          <w:sz w:val="24"/>
          <w:szCs w:val="24"/>
        </w:rPr>
        <w:t xml:space="preserve"> осваивать умения и навыки, предусмотренные профессиональной деятельностью, индивидуально;</w:t>
      </w:r>
    </w:p>
    <w:p w:rsidR="00D72DC5" w:rsidRDefault="00D72DC5" w:rsidP="002E7BAB">
      <w:pPr>
        <w:pStyle w:val="Style4"/>
        <w:widowControl/>
        <w:numPr>
          <w:ilvl w:val="0"/>
          <w:numId w:val="7"/>
        </w:numPr>
        <w:tabs>
          <w:tab w:val="left" w:pos="0"/>
        </w:tabs>
        <w:spacing w:before="19" w:line="322" w:lineRule="exact"/>
        <w:ind w:firstLine="0"/>
        <w:jc w:val="both"/>
        <w:rPr>
          <w:rStyle w:val="FontStyle11"/>
          <w:sz w:val="24"/>
          <w:szCs w:val="24"/>
        </w:rPr>
      </w:pPr>
      <w:proofErr w:type="gramStart"/>
      <w:r w:rsidRPr="00D72DC5">
        <w:rPr>
          <w:rStyle w:val="FontStyle14"/>
          <w:sz w:val="24"/>
          <w:szCs w:val="24"/>
        </w:rPr>
        <w:t xml:space="preserve">помещения, предусмотренные для оказания медицинской помощи пациентам, в том числе связанные с медицинскими вмешательствами, оснащенные специализированным оборудованием и (или) медицинскими изделиями (тонометр, стетоскоп, фонендоскоп, термометр, медицинские весы, ростомер, противошоковый набор, набор и укладка для экстренных профилактических и лечебных мероприятий) и расходным материалом в количестве, позволяющем  обучающимся осваивать умения и навыки, </w:t>
      </w:r>
      <w:r w:rsidRPr="00D72DC5">
        <w:rPr>
          <w:rStyle w:val="FontStyle11"/>
          <w:sz w:val="24"/>
          <w:szCs w:val="24"/>
        </w:rPr>
        <w:t>предусмотренные профессиональной деятельностью индивидуально, а также оборудование, необходимое для реализации</w:t>
      </w:r>
      <w:proofErr w:type="gramEnd"/>
      <w:r w:rsidRPr="00D72DC5">
        <w:rPr>
          <w:rStyle w:val="FontStyle11"/>
          <w:sz w:val="24"/>
          <w:szCs w:val="24"/>
        </w:rPr>
        <w:t xml:space="preserve"> программы ординатуры.</w:t>
      </w:r>
    </w:p>
    <w:p w:rsidR="00E5692A" w:rsidRDefault="00E5692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both"/>
        <w:rPr>
          <w:rStyle w:val="FontStyle11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84FBA" w:rsidRDefault="00F84FBA" w:rsidP="00F4245E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  <w:sz w:val="24"/>
          <w:szCs w:val="24"/>
        </w:rPr>
      </w:pPr>
    </w:p>
    <w:p w:rsidR="00F16106" w:rsidRDefault="00F16106" w:rsidP="008A57F4">
      <w:pPr>
        <w:pStyle w:val="7"/>
        <w:shd w:val="clear" w:color="auto" w:fill="auto"/>
        <w:spacing w:after="0" w:line="240" w:lineRule="auto"/>
        <w:ind w:firstLine="0"/>
        <w:jc w:val="left"/>
        <w:rPr>
          <w:rStyle w:val="FontStyle13"/>
          <w:rFonts w:eastAsiaTheme="minorEastAsia"/>
          <w:color w:val="auto"/>
          <w:sz w:val="24"/>
          <w:szCs w:val="24"/>
        </w:rPr>
      </w:pPr>
    </w:p>
    <w:p w:rsidR="00F84FBA" w:rsidRDefault="00F84FBA" w:rsidP="008A57F4">
      <w:pPr>
        <w:pStyle w:val="7"/>
        <w:shd w:val="clear" w:color="auto" w:fill="auto"/>
        <w:spacing w:after="0" w:line="240" w:lineRule="auto"/>
        <w:ind w:firstLine="0"/>
        <w:jc w:val="left"/>
        <w:rPr>
          <w:rStyle w:val="FontStyle13"/>
          <w:rFonts w:eastAsiaTheme="minorEastAsia"/>
          <w:color w:val="auto"/>
          <w:sz w:val="24"/>
          <w:szCs w:val="24"/>
        </w:rPr>
      </w:pPr>
    </w:p>
    <w:p w:rsidR="00F84FBA" w:rsidRDefault="00F84FBA" w:rsidP="008A57F4">
      <w:pPr>
        <w:pStyle w:val="7"/>
        <w:shd w:val="clear" w:color="auto" w:fill="auto"/>
        <w:spacing w:after="0" w:line="240" w:lineRule="auto"/>
        <w:ind w:firstLine="0"/>
        <w:jc w:val="left"/>
        <w:rPr>
          <w:rStyle w:val="af"/>
        </w:rPr>
      </w:pPr>
    </w:p>
    <w:p w:rsidR="00F16106" w:rsidRPr="00F16106" w:rsidRDefault="00F16106" w:rsidP="00F16106">
      <w:pPr>
        <w:pStyle w:val="7"/>
        <w:shd w:val="clear" w:color="auto" w:fill="auto"/>
        <w:spacing w:after="0" w:line="240" w:lineRule="auto"/>
        <w:ind w:firstLine="0"/>
        <w:rPr>
          <w:sz w:val="24"/>
          <w:szCs w:val="24"/>
        </w:rPr>
      </w:pPr>
      <w:r w:rsidRPr="00F16106">
        <w:rPr>
          <w:rStyle w:val="af"/>
          <w:sz w:val="24"/>
          <w:szCs w:val="24"/>
        </w:rPr>
        <w:lastRenderedPageBreak/>
        <w:t>5. НОРМАТИВНО-МЕТОДИЧЕСКОЕ ОБЕСПЕЧЕНИЕ СИСТЕМЫ ОЦЕНКИ К</w:t>
      </w:r>
      <w:r>
        <w:rPr>
          <w:rStyle w:val="af"/>
          <w:sz w:val="24"/>
          <w:szCs w:val="24"/>
        </w:rPr>
        <w:t xml:space="preserve">АЧЕСТВА ОСВОЕНИЯ </w:t>
      </w:r>
      <w:proofErr w:type="gramStart"/>
      <w:r>
        <w:rPr>
          <w:rStyle w:val="af"/>
          <w:sz w:val="24"/>
          <w:szCs w:val="24"/>
        </w:rPr>
        <w:t>ОБУЧАЮЩИМИСЯ</w:t>
      </w:r>
      <w:proofErr w:type="gramEnd"/>
      <w:r>
        <w:rPr>
          <w:rStyle w:val="af"/>
          <w:sz w:val="24"/>
          <w:szCs w:val="24"/>
        </w:rPr>
        <w:t xml:space="preserve"> </w:t>
      </w:r>
    </w:p>
    <w:p w:rsidR="00F16106" w:rsidRPr="00F16106" w:rsidRDefault="00F16106" w:rsidP="00F16106">
      <w:pPr>
        <w:pStyle w:val="7"/>
        <w:shd w:val="clear" w:color="auto" w:fill="auto"/>
        <w:spacing w:after="0" w:line="240" w:lineRule="auto"/>
        <w:ind w:firstLine="0"/>
        <w:jc w:val="both"/>
        <w:rPr>
          <w:rStyle w:val="21"/>
          <w:sz w:val="24"/>
          <w:szCs w:val="24"/>
        </w:rPr>
      </w:pPr>
    </w:p>
    <w:p w:rsidR="00F16106" w:rsidRPr="00F16106" w:rsidRDefault="00F16106" w:rsidP="00F16106">
      <w:pPr>
        <w:pStyle w:val="7"/>
        <w:shd w:val="clear" w:color="auto" w:fill="auto"/>
        <w:spacing w:after="0" w:line="240" w:lineRule="auto"/>
        <w:ind w:firstLine="0"/>
        <w:rPr>
          <w:b/>
          <w:sz w:val="24"/>
          <w:szCs w:val="24"/>
        </w:rPr>
      </w:pPr>
      <w:r w:rsidRPr="00F16106">
        <w:rPr>
          <w:rStyle w:val="21"/>
          <w:b/>
          <w:sz w:val="24"/>
          <w:szCs w:val="24"/>
        </w:rPr>
        <w:t>5.1. Фонды оценочных средств</w:t>
      </w:r>
      <w:r>
        <w:rPr>
          <w:rStyle w:val="21"/>
          <w:b/>
          <w:sz w:val="24"/>
          <w:szCs w:val="24"/>
        </w:rPr>
        <w:t xml:space="preserve"> (приложение 8)</w:t>
      </w:r>
    </w:p>
    <w:p w:rsidR="00F16106" w:rsidRPr="00F16106" w:rsidRDefault="00F16106" w:rsidP="00F16106">
      <w:pPr>
        <w:pStyle w:val="7"/>
        <w:shd w:val="clear" w:color="auto" w:fill="auto"/>
        <w:spacing w:after="0"/>
        <w:ind w:left="20" w:right="160" w:firstLine="720"/>
        <w:jc w:val="both"/>
        <w:rPr>
          <w:sz w:val="24"/>
          <w:szCs w:val="24"/>
        </w:rPr>
      </w:pPr>
      <w:r w:rsidRPr="00F16106">
        <w:rPr>
          <w:sz w:val="24"/>
          <w:szCs w:val="24"/>
        </w:rPr>
        <w:t>Для проведения текущего контроля успеваемости и промежуточной аттестации кафедрами созданы фонды оценочных средств.</w:t>
      </w:r>
    </w:p>
    <w:p w:rsidR="00F16106" w:rsidRPr="00F16106" w:rsidRDefault="00F16106" w:rsidP="00F16106">
      <w:pPr>
        <w:pStyle w:val="7"/>
        <w:shd w:val="clear" w:color="auto" w:fill="auto"/>
        <w:spacing w:after="0"/>
        <w:ind w:left="20" w:right="160" w:firstLine="720"/>
        <w:jc w:val="both"/>
        <w:rPr>
          <w:sz w:val="24"/>
          <w:szCs w:val="24"/>
        </w:rPr>
      </w:pPr>
      <w:r w:rsidRPr="00F16106">
        <w:rPr>
          <w:sz w:val="24"/>
          <w:szCs w:val="24"/>
        </w:rPr>
        <w:t>Эти фонды включают: контрольные вопросы и типовые задания для практических занятий, зачетов и экзаменов; ситуационные задачи; перечень практических навыков и умений с критериями их оценки; тесты и компьютерные тестирующие программы; примерную тематику рефератов и т.п., а также иные формы контроля, позволяющие оценить степень освоения дисциплин образовательной программы.</w:t>
      </w:r>
    </w:p>
    <w:p w:rsidR="00F16106" w:rsidRPr="00F16106" w:rsidRDefault="00F16106" w:rsidP="00F16106">
      <w:pPr>
        <w:pStyle w:val="7"/>
        <w:shd w:val="clear" w:color="auto" w:fill="auto"/>
        <w:spacing w:after="333"/>
        <w:ind w:left="20" w:right="160" w:firstLine="720"/>
        <w:jc w:val="both"/>
        <w:rPr>
          <w:sz w:val="24"/>
          <w:szCs w:val="24"/>
        </w:rPr>
      </w:pPr>
      <w:r w:rsidRPr="00F16106">
        <w:rPr>
          <w:sz w:val="24"/>
          <w:szCs w:val="24"/>
        </w:rPr>
        <w:t>Фонды оценочных средств разрабатываются кафедрами, утверждаются Ученым советом ФПК и ППС.</w:t>
      </w:r>
    </w:p>
    <w:p w:rsidR="00F16106" w:rsidRPr="00F16106" w:rsidRDefault="00D72DC5" w:rsidP="00F16106">
      <w:pPr>
        <w:pStyle w:val="Style2"/>
        <w:widowControl/>
        <w:spacing w:line="331" w:lineRule="exact"/>
        <w:jc w:val="left"/>
        <w:rPr>
          <w:rStyle w:val="FontStyle20"/>
          <w:b w:val="0"/>
          <w:bCs w:val="0"/>
          <w:spacing w:val="0"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214821" wp14:editId="1BD90750">
                <wp:simplePos x="0" y="0"/>
                <wp:positionH relativeFrom="column">
                  <wp:posOffset>3032125</wp:posOffset>
                </wp:positionH>
                <wp:positionV relativeFrom="paragraph">
                  <wp:posOffset>2994025</wp:posOffset>
                </wp:positionV>
                <wp:extent cx="3077210" cy="4081145"/>
                <wp:effectExtent l="0" t="0" r="27940" b="14605"/>
                <wp:wrapTopAndBottom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408114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A94" w:rsidRDefault="00346A9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38.75pt;margin-top:235.75pt;width:242.3pt;height:3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iSkdAIAAP4EAAAOAAAAZHJzL2Uyb0RvYy54bWysVMtu2zAQvBfoPxC8O5IcxXEEy0Fq2UWB&#10;9AEk/QCapCyiFMmStKW06L93SVlO3F6CojpQy9fs7O4sF7d9K9GBWye0KnF2kWLEFdVMqF2Jvz5u&#10;JnOMnCeKEakVL/ETd/h2+fbNojMFn+pGS8YtAhDlis6UuPHeFEniaMNb4i604Qo2a21b4mFqdwmz&#10;pAP0VibTNJ0lnbbMWE25c7BaDZt4GfHrmlP/ua4d90iWGLj5ONo4bsOYLBek2FliGkGPNMg/sGiJ&#10;UOD0BFURT9Deir+gWkGtdrr2F1S3ia5rQXmMAaLJ0j+ieWiI4TEWSI4zpzS5/wdLPx2+WCRYiXOM&#10;FGmhRI+89+id7lEW09MZV8CpBwPnfA/rUOYYqjP3mn5zSOlVQ9SO31mru4YTBvSykNjkxdVQEFe4&#10;ALLtPmoGfsje6wjU17YNuYNsIECHMj2dShO4UFi8TK+vp0AIUdjL03mW5VfRBynG68Y6/57rFgWj&#10;xBZqH+HJ4d75QIcU45HgTemNkDLWXyrUBY9h2WkpWNiJE7vbrqRFBwLy2cTv6PTsWCs8iFiKtsTz&#10;NHyDrEIu1opFF54IOdhAQ6oADqEBsaM1iOXnTXqznq/n+SSfztaTPK2qyd1mlU9mm+z6qrqsVqsq&#10;+xV4ZnnRCMa4ClRH4Wb564RxbKFBcifpnoXkXhN5ck4jphiiGv8xuiiCUPdBAb7f9pCQIIatZk8g&#10;B6uHpoRHBIxG2x8YddCQJXbf98RyjOQHBZIK3TsadjS2o0EUhasl9hgN5soPXb43VuwaQB5Eq/Qd&#10;yK4WURDPLI5ihSaL5I8PQujil/N46vnZWv4GAAD//wMAUEsDBBQABgAIAAAAIQBrsTfD4gAAAAwB&#10;AAAPAAAAZHJzL2Rvd25yZXYueG1sTI/BTsMwDIbvSLxDZCQuE0tTjY2VphNCQuKAhNaCuGZN1rQ0&#10;TmmyrfD0eCe4/ZY//f6cbybXs6MZQ+tRgpgnwAzWXrfYSHirnm7ugIWoUKveo5HwbQJsisuLXGXa&#10;n3BrjmVsGJVgyJQEG+OQcR5qa5wKcz8YpN3ej05FGseG61GdqNz1PE2SJXeqRbpg1WAerak/y4OT&#10;8Lp/756H9KWMH1+zqlvb7sfOKimvr6aHe2DRTPEPhrM+qUNBTjt/QB1YL2GxWt0Seg6CAhHrZSqA&#10;7QgVYpECL3L+/4niFwAA//8DAFBLAQItABQABgAIAAAAIQC2gziS/gAAAOEBAAATAAAAAAAAAAAA&#10;AAAAAAAAAABbQ29udGVudF9UeXBlc10ueG1sUEsBAi0AFAAGAAgAAAAhADj9If/WAAAAlAEAAAsA&#10;AAAAAAAAAAAAAAAALwEAAF9yZWxzLy5yZWxzUEsBAi0AFAAGAAgAAAAhABdeJKR0AgAA/gQAAA4A&#10;AAAAAAAAAAAAAAAALgIAAGRycy9lMm9Eb2MueG1sUEsBAi0AFAAGAAgAAAAhAGuxN8PiAAAADAEA&#10;AA8AAAAAAAAAAAAAAAAAzgQAAGRycy9kb3ducmV2LnhtbFBLBQYAAAAABAAEAPMAAADdBQAAAAA=&#10;" filled="f" strokecolor="white" strokeweight="0">
                <v:textbox inset="0,0,0,0">
                  <w:txbxContent>
                    <w:p w:rsidR="00781638" w:rsidRDefault="00781638"/>
                  </w:txbxContent>
                </v:textbox>
                <w10:wrap type="topAndBottom"/>
              </v:shape>
            </w:pict>
          </mc:Fallback>
        </mc:AlternateContent>
      </w:r>
    </w:p>
    <w:p w:rsidR="00F16106" w:rsidRDefault="00F16106" w:rsidP="003A7157">
      <w:pPr>
        <w:pStyle w:val="Style5"/>
        <w:widowControl/>
        <w:rPr>
          <w:rStyle w:val="FontStyle20"/>
          <w:sz w:val="24"/>
          <w:szCs w:val="24"/>
        </w:rPr>
      </w:pPr>
    </w:p>
    <w:p w:rsidR="00F16106" w:rsidRDefault="00F16106" w:rsidP="003A7157">
      <w:pPr>
        <w:pStyle w:val="Style5"/>
        <w:widowControl/>
        <w:rPr>
          <w:rStyle w:val="FontStyle20"/>
          <w:sz w:val="24"/>
          <w:szCs w:val="24"/>
        </w:rPr>
      </w:pPr>
    </w:p>
    <w:p w:rsidR="00F16106" w:rsidRDefault="00F16106" w:rsidP="003A7157">
      <w:pPr>
        <w:pStyle w:val="Style5"/>
        <w:widowControl/>
        <w:rPr>
          <w:rStyle w:val="FontStyle20"/>
          <w:sz w:val="24"/>
          <w:szCs w:val="24"/>
        </w:rPr>
      </w:pPr>
    </w:p>
    <w:p w:rsidR="00F16106" w:rsidRDefault="00F16106" w:rsidP="003A7157">
      <w:pPr>
        <w:pStyle w:val="Style5"/>
        <w:widowControl/>
        <w:rPr>
          <w:rStyle w:val="FontStyle20"/>
          <w:sz w:val="24"/>
          <w:szCs w:val="24"/>
        </w:rPr>
      </w:pPr>
    </w:p>
    <w:p w:rsidR="00F16106" w:rsidRDefault="00F16106" w:rsidP="003A7157">
      <w:pPr>
        <w:pStyle w:val="Style5"/>
        <w:widowControl/>
        <w:rPr>
          <w:rStyle w:val="FontStyle20"/>
          <w:sz w:val="24"/>
          <w:szCs w:val="24"/>
        </w:rPr>
      </w:pPr>
    </w:p>
    <w:p w:rsidR="00F16106" w:rsidRDefault="00F16106" w:rsidP="003A7157">
      <w:pPr>
        <w:pStyle w:val="Style5"/>
        <w:widowControl/>
        <w:rPr>
          <w:rStyle w:val="FontStyle20"/>
          <w:sz w:val="24"/>
          <w:szCs w:val="24"/>
        </w:rPr>
      </w:pPr>
    </w:p>
    <w:p w:rsidR="008A57F4" w:rsidRDefault="008A57F4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8A57F4" w:rsidRDefault="008A57F4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8A57F4" w:rsidRDefault="008A57F4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60662C" w:rsidRDefault="0060662C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F84FBA" w:rsidRDefault="00F84FBA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F84FBA" w:rsidRDefault="00F84FBA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F84FBA" w:rsidRDefault="00F84FBA" w:rsidP="008A57F4">
      <w:pPr>
        <w:pStyle w:val="Style5"/>
        <w:widowControl/>
        <w:rPr>
          <w:rStyle w:val="21"/>
          <w:rFonts w:eastAsiaTheme="minorEastAsia"/>
          <w:b/>
          <w:sz w:val="24"/>
          <w:szCs w:val="24"/>
        </w:rPr>
      </w:pPr>
    </w:p>
    <w:p w:rsidR="008A57F4" w:rsidRDefault="00781638" w:rsidP="008A57F4">
      <w:pPr>
        <w:pStyle w:val="Style5"/>
        <w:widowControl/>
        <w:rPr>
          <w:rStyle w:val="FontStyle20"/>
          <w:sz w:val="24"/>
          <w:szCs w:val="24"/>
        </w:rPr>
      </w:pPr>
      <w:r>
        <w:rPr>
          <w:rStyle w:val="21"/>
          <w:rFonts w:eastAsiaTheme="minorEastAsia"/>
          <w:b/>
          <w:sz w:val="24"/>
          <w:szCs w:val="24"/>
        </w:rPr>
        <w:lastRenderedPageBreak/>
        <w:t>Фонд</w:t>
      </w:r>
      <w:r w:rsidR="008A57F4" w:rsidRPr="00F16106">
        <w:rPr>
          <w:rStyle w:val="21"/>
          <w:rFonts w:eastAsiaTheme="minorEastAsia"/>
          <w:b/>
          <w:sz w:val="24"/>
          <w:szCs w:val="24"/>
        </w:rPr>
        <w:t xml:space="preserve"> оценочных средств</w:t>
      </w:r>
      <w:r w:rsidR="008A57F4">
        <w:rPr>
          <w:rStyle w:val="21"/>
          <w:rFonts w:eastAsiaTheme="minorEastAsia"/>
          <w:b/>
          <w:sz w:val="24"/>
          <w:szCs w:val="24"/>
        </w:rPr>
        <w:t xml:space="preserve"> (приложение 8)</w:t>
      </w:r>
    </w:p>
    <w:p w:rsidR="008A57F4" w:rsidRDefault="008A57F4" w:rsidP="008A57F4">
      <w:pPr>
        <w:pStyle w:val="Style5"/>
        <w:widowControl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 xml:space="preserve">Примеры фонда оценочных средств: </w:t>
      </w:r>
    </w:p>
    <w:p w:rsidR="008A57F4" w:rsidRPr="0089620C" w:rsidRDefault="008A57F4" w:rsidP="005F619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Ситуационные з</w:t>
      </w:r>
      <w:r w:rsidR="005F6197">
        <w:rPr>
          <w:rFonts w:ascii="Times New Roman" w:eastAsia="Times New Roman" w:hAnsi="Times New Roman" w:cs="Times New Roman"/>
          <w:b/>
          <w:sz w:val="24"/>
          <w:szCs w:val="24"/>
        </w:rPr>
        <w:t>адачи</w:t>
      </w:r>
      <w:r w:rsidR="003C3678">
        <w:rPr>
          <w:rFonts w:ascii="Times New Roman" w:eastAsia="Times New Roman" w:hAnsi="Times New Roman" w:cs="Times New Roman"/>
          <w:b/>
          <w:sz w:val="24"/>
          <w:szCs w:val="24"/>
        </w:rPr>
        <w:t>: (уровень сложности 2)</w:t>
      </w:r>
    </w:p>
    <w:p w:rsidR="008A57F4" w:rsidRPr="0089620C" w:rsidRDefault="008A57F4" w:rsidP="005F6197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Ситуационная задача   1.</w:t>
      </w:r>
    </w:p>
    <w:p w:rsidR="008A57F4" w:rsidRPr="0089620C" w:rsidRDefault="008A57F4" w:rsidP="008A57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i/>
          <w:noProof/>
          <w:sz w:val="24"/>
          <w:szCs w:val="24"/>
        </w:rPr>
        <w:t>Больной К.,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33 года, работает 9 лет камнерезчиком с пневматическим инструментом. Испытывает  воздействие локальной вибрации. Вибрация больше передается на левую руку, удерживающую боек.</w:t>
      </w:r>
    </w:p>
    <w:p w:rsidR="0089620C" w:rsidRPr="0089620C" w:rsidRDefault="008A57F4" w:rsidP="008A57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Во время очередного медицинского осмотра предъявлял жалобы на онемение, </w:t>
      </w:r>
      <w:r w:rsidR="0089620C" w:rsidRPr="0089620C">
        <w:rPr>
          <w:rFonts w:ascii="Times New Roman" w:eastAsia="Times New Roman" w:hAnsi="Times New Roman" w:cs="Times New Roman"/>
          <w:noProof/>
          <w:sz w:val="24"/>
          <w:szCs w:val="24"/>
        </w:rPr>
        <w:t>покалывание, зябкость и побеление пальцев левой руки при охлаждении, появившееся в течение последнего года. Болей в руках не ощущает. Побеление пальцев началось с мизинца, затем при охлаждении начали белеть III и IV пальцы. После приступов побеления появляются парестезии, иногда - отек лучезапястного сустава.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Объективно: Со стороны внутренних органов патологии не выявлено. АД 120/70 мм. рт. ст., пульс 72 в минуту. Кисти рук нормальной окраски, теплые, умеренный подмышечный и ладонный гипергидроз. Трофические  нарушения отсутствуют. Чувствительных нарушений на верхних и нижних конечностях не определяется.  Легкая гипостезия лишь на концевых фалангах IV и V пальцев рук; мышцы не изменены; по данным капилляроскопии - незначительная тенденция к спазму. При холодовой пробе - побеление IV и V пальцев левой руки. Анализ крови: гемоглобин 133 г/л, эритроциты 4.2 10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w:t>12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/л , лейкоциты 5,6 10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</w:rPr>
        <w:t>9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/л , СОЭ -  4 мм/ч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8962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Задание: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1. Выделите  ведущие  синдромы у данного больного.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2. Перечислите  дополнительные лабораторные исследования.</w:t>
      </w:r>
    </w:p>
    <w:p w:rsidR="0089620C" w:rsidRPr="0089620C" w:rsidRDefault="0089620C" w:rsidP="0089620C">
      <w:pPr>
        <w:widowControl w:val="0"/>
        <w:tabs>
          <w:tab w:val="left" w:pos="65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Сформулируйте и обоснуйте диагноз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у данного больного.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4.Н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азначьте лечение, проведите врачебно - трудовую экспертизу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и дайте рекомендации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5.Подлежит ли больной динамическому наблюдению?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6. Прогноз заболевания? </w:t>
      </w:r>
    </w:p>
    <w:p w:rsidR="0089620C" w:rsidRPr="0089620C" w:rsidRDefault="0089620C" w:rsidP="005F61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Ситуационная задача   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>№ 2.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Обрубщик металлического литья </w:t>
      </w:r>
      <w:r w:rsidRPr="0089620C">
        <w:rPr>
          <w:rFonts w:ascii="Times New Roman" w:eastAsia="Times New Roman" w:hAnsi="Times New Roman" w:cs="Times New Roman"/>
          <w:i/>
          <w:noProof/>
          <w:sz w:val="24"/>
          <w:szCs w:val="24"/>
        </w:rPr>
        <w:t>С.,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34 года, стаж работы 15 лет. Обратился в медико-санитарную часть с жалобы на боли в дистальных отделах рук, усиливающиеся после работы, чувство онемения больше слева, побеление концевых фаланг пальцев верхних конечностей, которые появляются при общем охлаждении, особенно в холодное время года. Больной около 2 лет к врачам не обращался.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Объективно: пульс 80 ударов в минуту, ритмичный. АД 130/75 мм. рт. ст. Границы сердца в пределах нормы. Тоны значительно приглушены. Состояние удовлетворительное. Дыхание несколько ослабленное, хрипов нет. Язык розового цвета. Живот мягкий безболезненный, печень не увеличена.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Неврологический статус: черепно-мозговые нервы без изменений. Сухожильные и периостальные рефлексы равномерно оживлены. Патологических рефлексов нет.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Руки холодные на ощупь, кончики пальцев слегка отечны и цианотичны, отмечается «кружевной рисунок» кистей, положительный симптом «белого пятна»; трофических нарушений нет.  Холодовая проба положительная. Снижение болевой чувствительности.    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Задание: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1. У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становите предварительный диагноз.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2. Выделите синдромы характерные для данного заболевания.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3. С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оставьте план дополнительного обследования больного, необходимого для установления  окончательного диагноза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4. Назначьте лечение.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5. Прогноз заболевания.</w:t>
      </w:r>
    </w:p>
    <w:p w:rsidR="0089620C" w:rsidRPr="0089620C" w:rsidRDefault="0089620C" w:rsidP="0089620C">
      <w:pPr>
        <w:widowControl w:val="0"/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6. Подлежит ли </w:t>
      </w:r>
      <w:proofErr w:type="gramStart"/>
      <w:r w:rsidRPr="0089620C">
        <w:rPr>
          <w:rFonts w:ascii="Times New Roman" w:eastAsia="Times New Roman" w:hAnsi="Times New Roman" w:cs="Times New Roman"/>
          <w:sz w:val="24"/>
          <w:szCs w:val="24"/>
        </w:rPr>
        <w:t>больной</w:t>
      </w:r>
      <w:proofErr w:type="gramEnd"/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динамическому наблюдению и с </w:t>
      </w:r>
      <w:proofErr w:type="gramStart"/>
      <w:r w:rsidRPr="0089620C">
        <w:rPr>
          <w:rFonts w:ascii="Times New Roman" w:eastAsia="Times New Roman" w:hAnsi="Times New Roman" w:cs="Times New Roman"/>
          <w:sz w:val="24"/>
          <w:szCs w:val="24"/>
        </w:rPr>
        <w:t>какой</w:t>
      </w:r>
      <w:proofErr w:type="gramEnd"/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частотой?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7. Решите вопрос о трудоспособности и дайте рекомендации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0C" w:rsidRPr="0089620C" w:rsidRDefault="0089620C" w:rsidP="005F61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Ситуационная задача   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>№ 3.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Больная Ф., 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42 года, в течение 21 года работает лаборантом в химической лаборатории завода, имея постоянный контакт с металлической ртутью. Во время периодического медицинского осмотра предъявляла жалобы на головную боль, усиливающуюся при волнении, к концу рабочего дня, нарушение памяти, раздражительность, плаксивость, снижение работоспособности, нарушение сна, дрожание пальцев рук, быструю утомляемость.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Обьективно: со стороны внутренних органов - над легочными полями выслушивается везикулярное дыхание. Границы сердца в пределах нормы. Тоны сердца приглушены. Пульс 96 уд/мин, ритмичный, АД 150/100 мм рт.ст. При осмотре выявлено равномерное оживление сухожильных и периостальных рефлексов по функциональному типу, тремор век и пальцев вытянутых рук (асимметричный), выраженный красный дермографизм, разлитой, стойкий, общий гипергидроз. Щитовидная железа не увеличина.</w:t>
      </w:r>
    </w:p>
    <w:p w:rsidR="0089620C" w:rsidRPr="0089620C" w:rsidRDefault="0089620C" w:rsidP="0089620C">
      <w:pPr>
        <w:widowControl w:val="0"/>
        <w:tabs>
          <w:tab w:val="left" w:pos="720"/>
          <w:tab w:val="left" w:pos="1440"/>
          <w:tab w:val="left" w:pos="2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8962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Задание: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</w:p>
    <w:p w:rsidR="0089620C" w:rsidRPr="0089620C" w:rsidRDefault="0089620C" w:rsidP="0089620C">
      <w:pPr>
        <w:widowControl w:val="0"/>
        <w:tabs>
          <w:tab w:val="left" w:pos="720"/>
          <w:tab w:val="left" w:pos="1440"/>
          <w:tab w:val="left" w:pos="2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1.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становите предварительный диагноз.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2. Какие клинические синдромы характерны  для  данного  заболевания?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3 .С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оставьте план обследования, необходимый для формулировки окончательного диагноза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4.Нужны ли дополнительные методы исследования, если  да, то какие?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5. Назначьте лечение данному больному. 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ровед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врачебнотрудовую экспертизу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дайте рекомендации.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9620C" w:rsidRPr="0089620C" w:rsidRDefault="0089620C" w:rsidP="005F61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Ситуационная задача   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>№ 4.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Больной Л., 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43 года, работает в совхозе водителем грузового автотранспорта.  Нередко ему приходится производить ремонтные работы автомашины, при этом обычно наблюдается загрязнение рук смазочными материалами, двигательным топливом. В анамнезе простудные заболевания.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Спустя 15 лет после начала работы стал замечать появление головной боли в виде приступов по типу мигреней, головокружение, шум в ушах, нарушение сна (неглубокий сон, бессонница). В дальнейшем появились раздражительность, чувство страха, ощущение волоса во рту, ползания насекомых по телу, кошмарные сновидения.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Обьективно:  над легкими выслушивается везикулярное дыхание, границы сердца в пределах нормы, тоны значительно приглушены. Пульс 62 уд. в мин. АД 110/70 мм. рт. ст. В неврологическом статусе  легкая асимметрия носо-губных складок, сухожильные рефлексы равномерно повышены с расширенной зоной. Гипергидроз, гиперсаливация. В крови умеренный лейкоцитоз.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Задание: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1.С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формулируйте и обоснуйте диагноз.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2. Какие лабораторные и инструментальные исследования нужно провести данному больному для подтверждения  заболевания?</w:t>
      </w:r>
    </w:p>
    <w:p w:rsidR="0089620C" w:rsidRPr="0089620C" w:rsidRDefault="0089620C" w:rsidP="0089620C">
      <w:pPr>
        <w:widowControl w:val="0"/>
        <w:numPr>
          <w:ilvl w:val="0"/>
          <w:numId w:val="34"/>
        </w:num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Назначьте лечение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20C" w:rsidRPr="0089620C" w:rsidRDefault="0089620C" w:rsidP="0089620C">
      <w:pPr>
        <w:widowControl w:val="0"/>
        <w:numPr>
          <w:ilvl w:val="0"/>
          <w:numId w:val="34"/>
        </w:num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gramStart"/>
      <w:r w:rsidRPr="0089620C">
        <w:rPr>
          <w:rFonts w:ascii="Times New Roman" w:eastAsia="Times New Roman" w:hAnsi="Times New Roman" w:cs="Times New Roman"/>
          <w:sz w:val="24"/>
          <w:szCs w:val="24"/>
        </w:rPr>
        <w:t>наблюдении</w:t>
      </w:r>
      <w:proofErr w:type="gramEnd"/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какого специалиста нуждается больной?</w:t>
      </w:r>
    </w:p>
    <w:p w:rsidR="0089620C" w:rsidRPr="0089620C" w:rsidRDefault="0089620C" w:rsidP="0089620C">
      <w:pPr>
        <w:widowControl w:val="0"/>
        <w:numPr>
          <w:ilvl w:val="0"/>
          <w:numId w:val="35"/>
        </w:num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роведите врачебнотрудовую экспертизу и дайте рекомендации.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9620C" w:rsidRPr="0089620C" w:rsidRDefault="0089620C" w:rsidP="005F61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Ситуационная задача   </w:t>
      </w:r>
      <w:r w:rsidRPr="0089620C">
        <w:rPr>
          <w:rFonts w:ascii="Times New Roman" w:eastAsia="Times New Roman" w:hAnsi="Times New Roman" w:cs="Times New Roman"/>
          <w:b/>
          <w:noProof/>
          <w:sz w:val="24"/>
          <w:szCs w:val="24"/>
        </w:rPr>
        <w:t>№ 5.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i/>
          <w:noProof/>
          <w:sz w:val="24"/>
          <w:szCs w:val="24"/>
        </w:rPr>
        <w:t>Больной К.,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40 лет, работник сельхозкооператива, доставлен в центральную районную больницу с жалобами на резкую слабость, головокружение, головную боль, тошноту, рвоту, боли в животе, горечь во рту. При опросе установлено, что за 2 ч. до появления описанных симптомов занимался прополкой поля, накануне обработанного ядохимикатом  метилмеркаптофосом. 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Объективное исследование выявило сужение зрачков, гипергидроз кожи, миоз, 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бронхорею, брадикардию, фибрилярные подергивания отдельных мышц. Со стороны других органов и систем патологии не выявлено.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Задание: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1. Ваши действия при оказании первой помощи.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2. У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становите предварительный диагноз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Какие лабораторные и инструментальные методы исследования нужно провести данному больному для подтверждения диагноза?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4. Н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азначьте лечение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6197" w:rsidRDefault="0089620C" w:rsidP="005F61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5. П</w:t>
      </w:r>
      <w:r w:rsidRPr="0089620C">
        <w:rPr>
          <w:rFonts w:ascii="Times New Roman" w:eastAsia="Times New Roman" w:hAnsi="Times New Roman" w:cs="Times New Roman"/>
          <w:noProof/>
          <w:sz w:val="24"/>
          <w:szCs w:val="24"/>
        </w:rPr>
        <w:t>роведите врачебнотрудовую э</w:t>
      </w:r>
      <w:r w:rsidR="00F16106">
        <w:rPr>
          <w:rFonts w:ascii="Times New Roman" w:eastAsia="Times New Roman" w:hAnsi="Times New Roman" w:cs="Times New Roman"/>
          <w:noProof/>
          <w:sz w:val="24"/>
          <w:szCs w:val="24"/>
        </w:rPr>
        <w:t>кспертизу и дайте рекомендации.</w:t>
      </w:r>
    </w:p>
    <w:p w:rsidR="008D7F73" w:rsidRDefault="008D7F73" w:rsidP="005F61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9620C" w:rsidRPr="00F16106" w:rsidRDefault="005F6197" w:rsidP="005F61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Примеры тестов</w:t>
      </w:r>
      <w:r w:rsidR="0089620C" w:rsidRPr="0089620C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контроля знаний обучающихся</w:t>
      </w:r>
      <w:r w:rsidR="003C3678">
        <w:rPr>
          <w:rFonts w:ascii="Times New Roman" w:eastAsia="Times New Roman" w:hAnsi="Times New Roman" w:cs="Times New Roman"/>
          <w:b/>
          <w:sz w:val="24"/>
          <w:szCs w:val="24"/>
        </w:rPr>
        <w:t xml:space="preserve"> (уровень сложности 2)</w:t>
      </w: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9079"/>
      </w:tblGrid>
      <w:tr w:rsidR="008D7F73" w:rsidRPr="0089620C" w:rsidTr="008D7F73">
        <w:tc>
          <w:tcPr>
            <w:tcW w:w="949" w:type="dxa"/>
          </w:tcPr>
          <w:p w:rsidR="008D7F73" w:rsidRPr="00781638" w:rsidRDefault="008D7F73" w:rsidP="002C71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для входного контроля (ВК)</w:t>
            </w:r>
          </w:p>
        </w:tc>
        <w:tc>
          <w:tcPr>
            <w:tcW w:w="9224" w:type="dxa"/>
          </w:tcPr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Целью предварительного, при поступлении на работу, медицинского осмотра является:  1) определение соответствия (пригодности) рабочих и служащих поручаемой им работе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2) предупреждение общих заболеваний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3) предупреждение профессиональных заболеваний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81638">
              <w:rPr>
                <w:rFonts w:ascii="Times New Roman" w:hAnsi="Times New Roman"/>
                <w:lang w:val="en-US"/>
              </w:rPr>
              <w:t>4</w:t>
            </w:r>
            <w:r w:rsidRPr="00781638">
              <w:rPr>
                <w:rFonts w:ascii="Times New Roman" w:hAnsi="Times New Roman"/>
              </w:rPr>
              <w:t>) все перечисленное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81638">
              <w:rPr>
                <w:rFonts w:ascii="Times New Roman" w:hAnsi="Times New Roman"/>
              </w:rPr>
              <w:t>Ответ: 1</w:t>
            </w:r>
          </w:p>
        </w:tc>
      </w:tr>
      <w:tr w:rsidR="008D7F73" w:rsidRPr="0089620C" w:rsidTr="008D7F73">
        <w:tc>
          <w:tcPr>
            <w:tcW w:w="949" w:type="dxa"/>
          </w:tcPr>
          <w:p w:rsidR="008D7F73" w:rsidRPr="00781638" w:rsidRDefault="008D7F73" w:rsidP="002C71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для входного контроля (ВК)</w:t>
            </w:r>
          </w:p>
        </w:tc>
        <w:tc>
          <w:tcPr>
            <w:tcW w:w="9224" w:type="dxa"/>
          </w:tcPr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Какие документы входят в обязательный перечень при установлении диагноза профессионального заболевания?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1) санитарно-гигиеническая характеристика условий труда, представленная ТУ </w:t>
            </w:r>
            <w:proofErr w:type="spellStart"/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Роспотребнадзора</w:t>
            </w:r>
            <w:proofErr w:type="spellEnd"/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2) административная характеристика работника, заверенная подписью руководителя и печатью учреждения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3) выписка из амбулаторной карты с указанием обращаемости за период работы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4) справка о частоте заболеваемости работников какой-либо формой болезни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5) копия трудовой книжки 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81638">
              <w:rPr>
                <w:rFonts w:ascii="Times New Roman" w:hAnsi="Times New Roman"/>
              </w:rPr>
              <w:t>Ответ: 1, 3, 5</w:t>
            </w:r>
          </w:p>
        </w:tc>
      </w:tr>
      <w:tr w:rsidR="008D7F73" w:rsidRPr="0089620C" w:rsidTr="008D7F73">
        <w:tc>
          <w:tcPr>
            <w:tcW w:w="949" w:type="dxa"/>
          </w:tcPr>
          <w:p w:rsidR="008D7F73" w:rsidRPr="00781638" w:rsidRDefault="008D7F73" w:rsidP="002C71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для входного контроля (ВК)</w:t>
            </w:r>
          </w:p>
        </w:tc>
        <w:tc>
          <w:tcPr>
            <w:tcW w:w="9224" w:type="dxa"/>
          </w:tcPr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Целью периодических медицинских осмотров является: 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1) динамическое наблюдение за состоянием здоровья работающих в условиях профессиональных вредностей и неблагоприятных условий труда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2) своевременное установление начальных признаков профессиональных заболеваний и их профилактика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>3) выявление общих заболеваний, препятствующих продолжению работы во вредных условиях</w:t>
            </w:r>
          </w:p>
          <w:p w:rsidR="008D7F73" w:rsidRPr="00781638" w:rsidRDefault="008D7F73" w:rsidP="002C716A">
            <w:pPr>
              <w:pStyle w:val="af3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78163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4) выявление заболеваний для предупреждения несчастных случаев и обеспечения безопасности труда, охраны здоровья населения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5) все перечисленное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781638">
              <w:rPr>
                <w:rFonts w:ascii="Times New Roman" w:hAnsi="Times New Roman"/>
              </w:rPr>
              <w:t>Ответ: 1, 2, 3, 4, 5</w:t>
            </w:r>
          </w:p>
        </w:tc>
      </w:tr>
      <w:tr w:rsidR="008D7F73" w:rsidRPr="0089620C" w:rsidTr="008D7F73">
        <w:tc>
          <w:tcPr>
            <w:tcW w:w="949" w:type="dxa"/>
          </w:tcPr>
          <w:p w:rsidR="008D7F73" w:rsidRPr="00781638" w:rsidRDefault="008D7F73" w:rsidP="002C71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для текущего контроля (ТК)</w:t>
            </w:r>
          </w:p>
        </w:tc>
        <w:tc>
          <w:tcPr>
            <w:tcW w:w="9224" w:type="dxa"/>
          </w:tcPr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Сроки расследования острого отравления на производстве: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1) 72 часа; 2) 24 часа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Ответ: 2</w:t>
            </w:r>
          </w:p>
        </w:tc>
      </w:tr>
      <w:tr w:rsidR="008D7F73" w:rsidRPr="0089620C" w:rsidTr="008D7F73">
        <w:tc>
          <w:tcPr>
            <w:tcW w:w="949" w:type="dxa"/>
          </w:tcPr>
          <w:p w:rsidR="008D7F73" w:rsidRPr="00781638" w:rsidRDefault="008D7F73" w:rsidP="002C71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для текущего контроля (ТК)</w:t>
            </w:r>
          </w:p>
        </w:tc>
        <w:tc>
          <w:tcPr>
            <w:tcW w:w="9224" w:type="dxa"/>
          </w:tcPr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Санитарно-гигиеническую характеристику условий труда представляет: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1) инженер по технике безопасности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 xml:space="preserve">2) врач </w:t>
            </w:r>
            <w:proofErr w:type="spellStart"/>
            <w:r w:rsidRPr="00781638">
              <w:rPr>
                <w:rFonts w:ascii="Times New Roman" w:hAnsi="Times New Roman"/>
              </w:rPr>
              <w:t>Роспотребнадзора</w:t>
            </w:r>
            <w:proofErr w:type="spellEnd"/>
            <w:r w:rsidRPr="00781638">
              <w:rPr>
                <w:rFonts w:ascii="Times New Roman" w:hAnsi="Times New Roman"/>
              </w:rPr>
              <w:t xml:space="preserve"> по гигиене труда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3)МСЭ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81638">
              <w:rPr>
                <w:rFonts w:ascii="Times New Roman" w:hAnsi="Times New Roman"/>
              </w:rPr>
              <w:t>Ответ: 2</w:t>
            </w:r>
          </w:p>
        </w:tc>
      </w:tr>
      <w:tr w:rsidR="008D7F73" w:rsidRPr="0089620C" w:rsidTr="008D7F73">
        <w:tc>
          <w:tcPr>
            <w:tcW w:w="949" w:type="dxa"/>
          </w:tcPr>
          <w:p w:rsidR="008D7F73" w:rsidRPr="00781638" w:rsidRDefault="008D7F73" w:rsidP="002C71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для текущего контроля (ТК)</w:t>
            </w:r>
          </w:p>
        </w:tc>
        <w:tc>
          <w:tcPr>
            <w:tcW w:w="9224" w:type="dxa"/>
          </w:tcPr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Класс условий труда – 3.1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1) оптимальные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2) допустимые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3) вредные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4) опасные</w:t>
            </w:r>
          </w:p>
          <w:p w:rsidR="008D7F73" w:rsidRPr="00781638" w:rsidRDefault="008D7F73" w:rsidP="002C71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638">
              <w:rPr>
                <w:rFonts w:ascii="Times New Roman" w:hAnsi="Times New Roman"/>
              </w:rPr>
              <w:t>Ответ: 3</w:t>
            </w:r>
          </w:p>
        </w:tc>
      </w:tr>
    </w:tbl>
    <w:p w:rsidR="00F16106" w:rsidRDefault="00F16106" w:rsidP="00F16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pacing w:val="11"/>
          <w:sz w:val="24"/>
          <w:szCs w:val="24"/>
        </w:rPr>
      </w:pPr>
    </w:p>
    <w:p w:rsidR="00781638" w:rsidRDefault="00781638" w:rsidP="00F16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pacing w:val="11"/>
          <w:sz w:val="24"/>
          <w:szCs w:val="24"/>
        </w:rPr>
      </w:pPr>
    </w:p>
    <w:p w:rsidR="00857913" w:rsidRDefault="00857913" w:rsidP="00F16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pacing w:val="11"/>
          <w:sz w:val="24"/>
          <w:szCs w:val="24"/>
        </w:rPr>
      </w:pPr>
    </w:p>
    <w:p w:rsidR="0089620C" w:rsidRPr="0089620C" w:rsidRDefault="0089620C" w:rsidP="00F16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pacing w:val="11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lastRenderedPageBreak/>
        <w:t>Примерная тематика рефератов</w:t>
      </w:r>
    </w:p>
    <w:p w:rsidR="0089620C" w:rsidRPr="0089620C" w:rsidRDefault="0089620C" w:rsidP="008962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1. Принципы этиологической диагностики профессиональных болезней;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  <w:lang w:eastAsia="x-none"/>
        </w:rPr>
        <w:t>2.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Роль отечественных и зарубежных исследователей в развитии учения о профессиональных болезнях;</w:t>
      </w:r>
    </w:p>
    <w:p w:rsidR="0089620C" w:rsidRPr="0089620C" w:rsidRDefault="0089620C" w:rsidP="008962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3.Профилактика профессиональных болезней на современном этапе;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Анализ качества периодических медицинских осмотров по медицинской документации лечебно-профилактического учреждения с разработкой мероприятий, направленных на их улучшение;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  <w:lang w:eastAsia="x-none"/>
        </w:rPr>
        <w:t>5.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Задачи профилактических медицинских осмотров трудящихся, подвергающихся воздействию вредных и неблагоприятных условий труда;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6. Медицинская деонтология и ее значение при проведении профилактических медицинских осмотров трудящихся; 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7. 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>Современные представления о патогенезе пневмокониозов; силикоз как наиболее опасный вид пневмокониоз</w:t>
      </w:r>
      <w:r w:rsidR="004D7457">
        <w:rPr>
          <w:rFonts w:ascii="Times New Roman" w:eastAsia="Times New Roman" w:hAnsi="Times New Roman" w:cs="Times New Roman"/>
          <w:sz w:val="24"/>
          <w:szCs w:val="24"/>
        </w:rPr>
        <w:t>а; пневмокониозы</w:t>
      </w: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 от воздействия органической пыли; пути совершенствования профилактики пневмокониозов.</w:t>
      </w:r>
    </w:p>
    <w:p w:rsidR="0089620C" w:rsidRPr="0089620C" w:rsidRDefault="0089620C" w:rsidP="008962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>8. Современные представления о патогенезе пылевых бронхитов, критерии этиологической диагностики пылевых бронхитов, пути совершенствования профилактики пылевых бронхитов;</w:t>
      </w:r>
    </w:p>
    <w:p w:rsidR="0089620C" w:rsidRPr="0089620C" w:rsidRDefault="0089620C" w:rsidP="0089620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20C">
        <w:rPr>
          <w:rFonts w:ascii="Times New Roman" w:eastAsia="Times New Roman" w:hAnsi="Times New Roman" w:cs="Times New Roman"/>
          <w:sz w:val="24"/>
          <w:szCs w:val="24"/>
        </w:rPr>
        <w:t xml:space="preserve">9. Современные представления о профессиональной  бронхиальной астме; критерии этиологической диагностики профессиональной бронхиальной астмы; </w:t>
      </w:r>
    </w:p>
    <w:p w:rsidR="003A7157" w:rsidRDefault="0089620C" w:rsidP="0089620C">
      <w:pPr>
        <w:pStyle w:val="Style4"/>
        <w:widowControl/>
        <w:tabs>
          <w:tab w:val="left" w:pos="480"/>
        </w:tabs>
        <w:spacing w:before="96"/>
        <w:ind w:firstLine="0"/>
        <w:rPr>
          <w:rFonts w:eastAsia="Times New Roman"/>
        </w:rPr>
      </w:pPr>
      <w:r w:rsidRPr="0089620C">
        <w:rPr>
          <w:rFonts w:eastAsia="Times New Roman"/>
        </w:rPr>
        <w:t>10. Современное представление о патогенезе вибрационной болезни; дифференциальная диагностика вибрационной болезни; методы совершенствования профилактики вибрационной болезни; особенности проведения предварительных и периодических медицинских осмотров работающих в условиях воздействия вибрации</w:t>
      </w:r>
    </w:p>
    <w:p w:rsidR="005F6197" w:rsidRDefault="008D7F73" w:rsidP="0089620C">
      <w:pPr>
        <w:pStyle w:val="Style4"/>
        <w:widowControl/>
        <w:tabs>
          <w:tab w:val="left" w:pos="480"/>
        </w:tabs>
        <w:spacing w:before="96"/>
        <w:ind w:firstLine="0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Примерные контрольные</w:t>
      </w:r>
      <w:r w:rsidR="005F6197">
        <w:rPr>
          <w:rStyle w:val="FontStyle20"/>
          <w:sz w:val="24"/>
          <w:szCs w:val="24"/>
        </w:rPr>
        <w:t xml:space="preserve"> вопросы: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F6197">
        <w:rPr>
          <w:rFonts w:ascii="Times New Roman" w:hAnsi="Times New Roman" w:cs="Times New Roman"/>
          <w:sz w:val="24"/>
          <w:szCs w:val="24"/>
        </w:rPr>
        <w:t>Общие принципы классификации, диагностики и терапии профессиональных заболеваний.</w:t>
      </w:r>
    </w:p>
    <w:p w:rsidR="005F6197" w:rsidRPr="005F6197" w:rsidRDefault="005F6197" w:rsidP="005F6197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390043139"/>
      <w:r w:rsidRPr="005F61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</w:t>
      </w:r>
      <w:r w:rsidRPr="005F61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Структура </w:t>
      </w:r>
      <w:r w:rsidRPr="005F619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профессиональных заболеваний </w:t>
      </w:r>
      <w:r w:rsidRPr="005F6197">
        <w:rPr>
          <w:rFonts w:ascii="Times New Roman" w:hAnsi="Times New Roman" w:cs="Times New Roman"/>
          <w:b w:val="0"/>
          <w:color w:val="auto"/>
          <w:sz w:val="24"/>
          <w:szCs w:val="24"/>
        </w:rPr>
        <w:t>в РФ и РБ</w:t>
      </w:r>
      <w:r w:rsidRPr="005F61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Общие принципы диагностики профессиональных заболеваний. Значение дополнительных методов обследования в </w:t>
      </w:r>
      <w:proofErr w:type="spellStart"/>
      <w:r w:rsidRPr="005F61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профпатологии</w:t>
      </w:r>
      <w:proofErr w:type="spellEnd"/>
      <w:r w:rsidRPr="005F61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Понятие о </w:t>
      </w:r>
      <w:proofErr w:type="spellStart"/>
      <w:r w:rsidRPr="005F61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профмаршруте</w:t>
      </w:r>
      <w:proofErr w:type="spellEnd"/>
      <w:r w:rsidRPr="005F61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трудовом больничном листе.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F6197">
        <w:rPr>
          <w:rFonts w:ascii="Times New Roman" w:hAnsi="Times New Roman" w:cs="Times New Roman"/>
          <w:sz w:val="24"/>
          <w:szCs w:val="24"/>
        </w:rPr>
        <w:t xml:space="preserve">Приказ 302-н (от 12.04.2011 МЗ РФ и СР). </w:t>
      </w:r>
      <w:r w:rsidRPr="005F6197">
        <w:rPr>
          <w:rFonts w:ascii="Times New Roman" w:eastAsia="Times New Roman" w:hAnsi="Times New Roman" w:cs="Times New Roman"/>
          <w:sz w:val="24"/>
          <w:szCs w:val="24"/>
        </w:rPr>
        <w:t>Обязательные п</w:t>
      </w:r>
      <w:r w:rsidRPr="005F6197">
        <w:rPr>
          <w:rFonts w:ascii="Times New Roman" w:hAnsi="Times New Roman" w:cs="Times New Roman"/>
          <w:sz w:val="24"/>
          <w:szCs w:val="24"/>
        </w:rPr>
        <w:t xml:space="preserve">редварительные медосмотры (ПМО) работников. </w:t>
      </w:r>
      <w:r w:rsidRPr="005F6197">
        <w:rPr>
          <w:rFonts w:ascii="Times New Roman" w:eastAsia="Times New Roman" w:hAnsi="Times New Roman" w:cs="Times New Roman"/>
          <w:sz w:val="24"/>
          <w:szCs w:val="24"/>
        </w:rPr>
        <w:t>Организация. Цели, задачи.</w:t>
      </w:r>
    </w:p>
    <w:bookmarkEnd w:id="5"/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5F6197">
        <w:rPr>
          <w:rFonts w:ascii="Times New Roman" w:hAnsi="Times New Roman" w:cs="Times New Roman"/>
          <w:sz w:val="24"/>
          <w:szCs w:val="24"/>
        </w:rPr>
        <w:t>Медико-социальная</w:t>
      </w:r>
      <w:proofErr w:type="gramEnd"/>
      <w:r w:rsidRPr="005F6197">
        <w:rPr>
          <w:rFonts w:ascii="Times New Roman" w:hAnsi="Times New Roman" w:cs="Times New Roman"/>
          <w:sz w:val="24"/>
          <w:szCs w:val="24"/>
        </w:rPr>
        <w:t xml:space="preserve"> экспертиза и реабилитация больных с профессиональными заболеваниями.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5. В </w:t>
      </w:r>
      <w:proofErr w:type="gramStart"/>
      <w:r w:rsidRPr="005F6197">
        <w:rPr>
          <w:rFonts w:ascii="Times New Roman" w:eastAsia="Times New Roman" w:hAnsi="Times New Roman" w:cs="Times New Roman"/>
          <w:sz w:val="24"/>
          <w:szCs w:val="24"/>
        </w:rPr>
        <w:t>течение</w:t>
      </w:r>
      <w:proofErr w:type="gramEnd"/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 какого времени осуществляется расследование острого или хронического профессионального заболевания? </w:t>
      </w:r>
      <w:r w:rsidRPr="005F6197">
        <w:rPr>
          <w:rFonts w:ascii="Times New Roman" w:hAnsi="Times New Roman" w:cs="Times New Roman"/>
          <w:sz w:val="24"/>
          <w:szCs w:val="24"/>
        </w:rPr>
        <w:t>(Постановление Правительства РФ от 15 декабря 2000 г. №967 "Об утверждении Положения о расследовании и учете профессиональных заболеваний" и письмо ФСС РФ от 29 апреля 2005 г. № 02-18/06-3810 «Обзор по вопросам экспертизы страховых случаев в связи с профессиональным заболеванием».).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5F6197">
        <w:rPr>
          <w:rFonts w:ascii="Times New Roman" w:hAnsi="Times New Roman"/>
          <w:iCs/>
          <w:sz w:val="24"/>
          <w:szCs w:val="24"/>
        </w:rPr>
        <w:t xml:space="preserve">Нормативно-законодательные документы в </w:t>
      </w:r>
      <w:proofErr w:type="spellStart"/>
      <w:r w:rsidRPr="005F6197">
        <w:rPr>
          <w:rFonts w:ascii="Times New Roman" w:hAnsi="Times New Roman"/>
          <w:iCs/>
          <w:sz w:val="24"/>
          <w:szCs w:val="24"/>
        </w:rPr>
        <w:t>профпатологии</w:t>
      </w:r>
      <w:proofErr w:type="spellEnd"/>
      <w:r w:rsidRPr="005F6197">
        <w:rPr>
          <w:rFonts w:ascii="Times New Roman" w:hAnsi="Times New Roman"/>
          <w:iCs/>
          <w:sz w:val="24"/>
          <w:szCs w:val="24"/>
        </w:rPr>
        <w:t>.</w:t>
      </w:r>
      <w:r w:rsidRPr="005F6197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F6197">
        <w:rPr>
          <w:rFonts w:ascii="Times New Roman" w:eastAsia="Times New Roman" w:hAnsi="Times New Roman" w:cs="Times New Roman"/>
          <w:sz w:val="24"/>
          <w:szCs w:val="24"/>
        </w:rPr>
        <w:t>Документы для юридически обоснованной связи заболевания с профессией.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5F6197">
        <w:rPr>
          <w:rFonts w:ascii="Times New Roman" w:hAnsi="Times New Roman" w:cs="Times New Roman"/>
          <w:sz w:val="24"/>
          <w:szCs w:val="24"/>
        </w:rPr>
        <w:t>Понятие о вредных и опасных производственных факторах.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5F619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5F6197">
        <w:rPr>
          <w:rFonts w:ascii="Times New Roman" w:hAnsi="Times New Roman" w:cs="Times New Roman"/>
          <w:sz w:val="24"/>
          <w:szCs w:val="24"/>
        </w:rPr>
        <w:t>Острые отравления на производстве Расследование и учет несчастных случаев на производстве. Роль врача по гигиене труда в профилактике профессиональных отравлений.</w:t>
      </w:r>
      <w:r w:rsidRPr="005F619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5F6197">
        <w:rPr>
          <w:rFonts w:ascii="Times New Roman" w:hAnsi="Times New Roman" w:cs="Times New Roman"/>
          <w:sz w:val="24"/>
          <w:szCs w:val="24"/>
        </w:rPr>
        <w:t>Общая характеристика промышленных аэрозолей.</w:t>
      </w:r>
    </w:p>
    <w:p w:rsidR="005F6197" w:rsidRPr="005F6197" w:rsidRDefault="005F6197" w:rsidP="005F61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197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5F6197">
        <w:rPr>
          <w:rFonts w:ascii="Times New Roman" w:hAnsi="Times New Roman" w:cs="Times New Roman"/>
          <w:sz w:val="24"/>
          <w:szCs w:val="24"/>
        </w:rPr>
        <w:t>Гигиеническая классификация промышленной пыли, ее свойства.</w:t>
      </w:r>
      <w:r w:rsidRPr="005F6197">
        <w:rPr>
          <w:rFonts w:ascii="Times New Roman" w:hAnsi="Times New Roman" w:cs="Times New Roman"/>
          <w:sz w:val="24"/>
          <w:szCs w:val="24"/>
        </w:rPr>
        <w:br/>
        <w:t>О современных показателях гигиенического нормирования и контроля содержания промышленной пыли в воздухе рабочей зоны.</w:t>
      </w:r>
    </w:p>
    <w:p w:rsidR="005F6197" w:rsidRPr="005F6197" w:rsidRDefault="005F6197" w:rsidP="0089620C">
      <w:pPr>
        <w:pStyle w:val="Style4"/>
        <w:widowControl/>
        <w:tabs>
          <w:tab w:val="left" w:pos="480"/>
        </w:tabs>
        <w:spacing w:before="96"/>
        <w:ind w:firstLine="0"/>
        <w:rPr>
          <w:rStyle w:val="FontStyle20"/>
          <w:b w:val="0"/>
          <w:sz w:val="24"/>
          <w:szCs w:val="24"/>
        </w:rPr>
      </w:pPr>
    </w:p>
    <w:p w:rsidR="00781638" w:rsidRDefault="00781638" w:rsidP="005C6E59">
      <w:pPr>
        <w:spacing w:after="0"/>
        <w:ind w:firstLine="709"/>
        <w:jc w:val="both"/>
        <w:rPr>
          <w:rStyle w:val="FontStyle20"/>
          <w:b w:val="0"/>
          <w:sz w:val="24"/>
          <w:szCs w:val="24"/>
        </w:rPr>
      </w:pPr>
    </w:p>
    <w:p w:rsidR="00857913" w:rsidRDefault="00857913" w:rsidP="005C6E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157" w:rsidRPr="003A7157" w:rsidRDefault="003A7157" w:rsidP="005C6E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b/>
          <w:sz w:val="24"/>
          <w:szCs w:val="24"/>
        </w:rPr>
        <w:t>5.2. Государственная итоговая аттестация</w:t>
      </w:r>
    </w:p>
    <w:p w:rsidR="005C6E59" w:rsidRPr="003A7157" w:rsidRDefault="005C6E59" w:rsidP="003A7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обучающихся по результатам освоения примерной программы ординатуры по специальности 31.08.44 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 xml:space="preserve"> проводится в три этапа и оценивает теоретическую и практическую подготовку врача 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профпатолога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 xml:space="preserve"> в соответствии с формируемыми компетенциями: </w:t>
      </w:r>
    </w:p>
    <w:p w:rsidR="005C6E59" w:rsidRPr="003A7157" w:rsidRDefault="005C6E59" w:rsidP="003A7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i/>
          <w:sz w:val="24"/>
          <w:szCs w:val="24"/>
        </w:rPr>
        <w:t>1 Этап: Компьютерное тестирование</w:t>
      </w:r>
      <w:r w:rsidRPr="003A7157">
        <w:rPr>
          <w:rFonts w:ascii="Times New Roman" w:hAnsi="Times New Roman" w:cs="Times New Roman"/>
          <w:sz w:val="24"/>
          <w:szCs w:val="24"/>
        </w:rPr>
        <w:t xml:space="preserve">. Предлагаются 1 вариант тестов из 100 вопросов по основным разделам изучаемых дисциплин. Результаты считаются положительными при правильном решении более 70% вопросов. </w:t>
      </w:r>
    </w:p>
    <w:p w:rsidR="005C6E59" w:rsidRPr="003A7157" w:rsidRDefault="005C6E59" w:rsidP="003A7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i/>
          <w:sz w:val="24"/>
          <w:szCs w:val="24"/>
        </w:rPr>
        <w:t>2 Этап: Оценка практических умений и навыков</w:t>
      </w:r>
      <w:r w:rsidRPr="003A7157">
        <w:rPr>
          <w:rFonts w:ascii="Times New Roman" w:hAnsi="Times New Roman" w:cs="Times New Roman"/>
          <w:sz w:val="24"/>
          <w:szCs w:val="24"/>
        </w:rPr>
        <w:t xml:space="preserve">. Практические навыки оцениваются у постели больного по умению ординатора собрать жалобы, составить санитарно-гигиеническую характеристику условий труда, анамнез жизни, профессиональный маршрут, провести комплексное 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физикальное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 xml:space="preserve"> обследование больного. Ординатор выставляет предварительный диагноз, разрабатывает алгоритмом постановки диагноза профессионального заболевания, проводит дифференциальную диагностику, составляет план лабораторного и инструментального обследования, назначает лечение. Кроме этого, ординатору предлагается оценить данные лабораторного, инструментального обследования. </w:t>
      </w:r>
    </w:p>
    <w:p w:rsidR="005C6E59" w:rsidRPr="003A7157" w:rsidRDefault="005C6E59" w:rsidP="003A7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sz w:val="24"/>
          <w:szCs w:val="24"/>
        </w:rPr>
        <w:t xml:space="preserve">Результаты оценки практических навыков и умений оцениваются как "зачтено" или "не зачтено". Зачет практических навыков оценивается при их выполнении на «отлично», «хорошо» и «удовлетворительно». При оценке «неудовлетворительно» - практические навыки не зачитываются. </w:t>
      </w:r>
    </w:p>
    <w:p w:rsidR="005C6E59" w:rsidRPr="003A7157" w:rsidRDefault="005C6E59" w:rsidP="003A7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:rsidR="005C6E59" w:rsidRPr="003A7157" w:rsidRDefault="005C6E59" w:rsidP="005C6E59">
      <w:pPr>
        <w:pStyle w:val="a9"/>
        <w:numPr>
          <w:ilvl w:val="0"/>
          <w:numId w:val="29"/>
        </w:numPr>
        <w:jc w:val="both"/>
        <w:rPr>
          <w:b w:val="0"/>
          <w:sz w:val="24"/>
          <w:lang w:val="ru-RU"/>
        </w:rPr>
      </w:pPr>
      <w:r w:rsidRPr="003A7157">
        <w:rPr>
          <w:b w:val="0"/>
          <w:sz w:val="24"/>
          <w:lang w:val="ru-RU"/>
        </w:rPr>
        <w:t>«Отлично - ординатор правильно выполняет все предложенные навыки и правильно их интерпретирует.</w:t>
      </w:r>
    </w:p>
    <w:p w:rsidR="005C6E59" w:rsidRPr="003A7157" w:rsidRDefault="005C6E59" w:rsidP="005C6E59">
      <w:pPr>
        <w:pStyle w:val="a9"/>
        <w:numPr>
          <w:ilvl w:val="0"/>
          <w:numId w:val="29"/>
        </w:numPr>
        <w:jc w:val="both"/>
        <w:rPr>
          <w:b w:val="0"/>
          <w:sz w:val="24"/>
          <w:lang w:val="ru-RU"/>
        </w:rPr>
      </w:pPr>
      <w:r w:rsidRPr="003A7157">
        <w:rPr>
          <w:b w:val="0"/>
          <w:sz w:val="24"/>
          <w:lang w:val="ru-RU"/>
        </w:rPr>
        <w:t xml:space="preserve"> «Хорошо» - ординатор в основном правильно выполняет предложенные навыки, интерпретирует их и самостоятельно может исправить выявленные преподавателем отдельные ошибки. </w:t>
      </w:r>
    </w:p>
    <w:p w:rsidR="005C6E59" w:rsidRPr="003A7157" w:rsidRDefault="005C6E59" w:rsidP="005C6E59">
      <w:pPr>
        <w:pStyle w:val="a9"/>
        <w:numPr>
          <w:ilvl w:val="0"/>
          <w:numId w:val="29"/>
        </w:numPr>
        <w:jc w:val="both"/>
        <w:rPr>
          <w:b w:val="0"/>
          <w:sz w:val="24"/>
          <w:lang w:val="ru-RU"/>
        </w:rPr>
      </w:pPr>
      <w:r w:rsidRPr="003A7157">
        <w:rPr>
          <w:b w:val="0"/>
          <w:sz w:val="24"/>
          <w:lang w:val="ru-RU"/>
        </w:rPr>
        <w:t>«Удовлетворительно» - обучающийся ориентируется в основном задании по практическим навыкам, но допускает ряд существенных ошибок, которые исправляет с помощью преподавателя.</w:t>
      </w:r>
    </w:p>
    <w:p w:rsidR="005C6E59" w:rsidRPr="003A7157" w:rsidRDefault="005C6E59" w:rsidP="005C6E59">
      <w:pPr>
        <w:pStyle w:val="a9"/>
        <w:numPr>
          <w:ilvl w:val="0"/>
          <w:numId w:val="29"/>
        </w:numPr>
        <w:jc w:val="both"/>
        <w:rPr>
          <w:b w:val="0"/>
          <w:sz w:val="24"/>
          <w:lang w:val="ru-RU"/>
        </w:rPr>
      </w:pPr>
      <w:r w:rsidRPr="003A7157">
        <w:rPr>
          <w:b w:val="0"/>
          <w:sz w:val="24"/>
          <w:lang w:val="ru-RU"/>
        </w:rPr>
        <w:t xml:space="preserve"> «Неудовлетворительно» - </w:t>
      </w:r>
      <w:proofErr w:type="gramStart"/>
      <w:r w:rsidRPr="003A7157">
        <w:rPr>
          <w:b w:val="0"/>
          <w:sz w:val="24"/>
          <w:lang w:val="ru-RU"/>
        </w:rPr>
        <w:t>обучающийся</w:t>
      </w:r>
      <w:proofErr w:type="gramEnd"/>
      <w:r w:rsidRPr="003A7157">
        <w:rPr>
          <w:b w:val="0"/>
          <w:sz w:val="24"/>
          <w:lang w:val="ru-RU"/>
        </w:rPr>
        <w:t xml:space="preserve"> не справился с предложенным заданием, не может правильно интерпретировать свои действия и не справляется с дополнительным заданием. </w:t>
      </w:r>
    </w:p>
    <w:p w:rsidR="005C6E59" w:rsidRPr="003A7157" w:rsidRDefault="005C6E59" w:rsidP="003A71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57">
        <w:rPr>
          <w:rFonts w:ascii="Times New Roman" w:hAnsi="Times New Roman" w:cs="Times New Roman"/>
          <w:i/>
          <w:sz w:val="24"/>
          <w:szCs w:val="24"/>
        </w:rPr>
        <w:t>3 Этап: Собеседование</w:t>
      </w:r>
      <w:r w:rsidRPr="003A7157">
        <w:rPr>
          <w:rFonts w:ascii="Times New Roman" w:hAnsi="Times New Roman" w:cs="Times New Roman"/>
          <w:sz w:val="24"/>
          <w:szCs w:val="24"/>
        </w:rPr>
        <w:t xml:space="preserve">. Проводится по теоритическим вопросам и ситуационным задачам. Оцениваются знания по основным разделам 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профпатологии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27E" w:rsidRPr="0089620C" w:rsidRDefault="005C6E59" w:rsidP="0089620C">
      <w:pPr>
        <w:spacing w:after="0"/>
        <w:jc w:val="both"/>
        <w:rPr>
          <w:rStyle w:val="FontStyle11"/>
          <w:b/>
          <w:sz w:val="24"/>
          <w:szCs w:val="24"/>
        </w:rPr>
      </w:pPr>
      <w:r w:rsidRPr="003A7157">
        <w:rPr>
          <w:rFonts w:ascii="Times New Roman" w:hAnsi="Times New Roman" w:cs="Times New Roman"/>
          <w:sz w:val="24"/>
          <w:szCs w:val="24"/>
        </w:rPr>
        <w:t>По результатам трех этапов экзамена выставляется итоговая оценка по квалификационному экзамену по специальности “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 xml:space="preserve">”. В зависимости от результатов квалификационного экзамена комиссия открытым голосованием принимает решение “Присвоить звание (квалификацию) специалиста “врач 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профпатолог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 xml:space="preserve">” или “Отказать в присвоении звания (квалификации) специалиста “врач </w:t>
      </w:r>
      <w:proofErr w:type="spellStart"/>
      <w:r w:rsidRPr="003A7157">
        <w:rPr>
          <w:rFonts w:ascii="Times New Roman" w:hAnsi="Times New Roman" w:cs="Times New Roman"/>
          <w:sz w:val="24"/>
          <w:szCs w:val="24"/>
        </w:rPr>
        <w:t>профпатолог</w:t>
      </w:r>
      <w:proofErr w:type="spellEnd"/>
      <w:r w:rsidRPr="003A7157">
        <w:rPr>
          <w:rFonts w:ascii="Times New Roman" w:hAnsi="Times New Roman" w:cs="Times New Roman"/>
          <w:sz w:val="24"/>
          <w:szCs w:val="24"/>
        </w:rPr>
        <w:t>”. Результаты экзамена фиксируются в протоколе.</w:t>
      </w:r>
    </w:p>
    <w:p w:rsidR="00FE127E" w:rsidRDefault="00FE127E" w:rsidP="005C6E59">
      <w:pPr>
        <w:pStyle w:val="Style1"/>
        <w:widowControl/>
        <w:spacing w:line="322" w:lineRule="exact"/>
        <w:ind w:right="1555"/>
        <w:jc w:val="both"/>
        <w:rPr>
          <w:rStyle w:val="FontStyle11"/>
        </w:rPr>
      </w:pPr>
    </w:p>
    <w:p w:rsidR="003C5A19" w:rsidRPr="003A7157" w:rsidRDefault="00FE127E" w:rsidP="005C6E59">
      <w:pPr>
        <w:pStyle w:val="Style1"/>
        <w:widowControl/>
        <w:spacing w:line="322" w:lineRule="exact"/>
        <w:ind w:right="1555"/>
        <w:jc w:val="both"/>
        <w:rPr>
          <w:rStyle w:val="FontStyle11"/>
          <w:b/>
          <w:sz w:val="24"/>
          <w:szCs w:val="24"/>
        </w:rPr>
      </w:pPr>
      <w:r w:rsidRPr="003A7157">
        <w:rPr>
          <w:rStyle w:val="FontStyle11"/>
          <w:b/>
          <w:sz w:val="24"/>
          <w:szCs w:val="24"/>
        </w:rPr>
        <w:t>6</w:t>
      </w:r>
      <w:r w:rsidR="003C5A19" w:rsidRPr="003A7157">
        <w:rPr>
          <w:rStyle w:val="FontStyle11"/>
          <w:b/>
          <w:sz w:val="24"/>
          <w:szCs w:val="24"/>
        </w:rPr>
        <w:t xml:space="preserve"> Другие нормативно-методические документы и материалы, обеспечивающие качество подготовки </w:t>
      </w:r>
      <w:proofErr w:type="gramStart"/>
      <w:r w:rsidR="003C5A19" w:rsidRPr="003A7157">
        <w:rPr>
          <w:rStyle w:val="FontStyle11"/>
          <w:b/>
          <w:sz w:val="24"/>
          <w:szCs w:val="24"/>
        </w:rPr>
        <w:t>обучающихся</w:t>
      </w:r>
      <w:proofErr w:type="gramEnd"/>
      <w:r w:rsidR="003C5A19" w:rsidRPr="003A7157">
        <w:rPr>
          <w:rStyle w:val="FontStyle11"/>
          <w:b/>
          <w:sz w:val="24"/>
          <w:szCs w:val="24"/>
        </w:rPr>
        <w:t>.</w:t>
      </w:r>
    </w:p>
    <w:p w:rsidR="003C5A19" w:rsidRPr="003A7157" w:rsidRDefault="003C5A19" w:rsidP="005C6E59">
      <w:pPr>
        <w:pStyle w:val="Style2"/>
        <w:widowControl/>
        <w:spacing w:line="322" w:lineRule="exact"/>
        <w:ind w:right="48"/>
        <w:jc w:val="both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Локальные нормативно - правовые документы ГБОУ ВПО БГМУ Минздрава России, об</w:t>
      </w:r>
      <w:r w:rsidR="00511656" w:rsidRPr="003A7157">
        <w:rPr>
          <w:rStyle w:val="FontStyle14"/>
          <w:sz w:val="24"/>
          <w:szCs w:val="24"/>
        </w:rPr>
        <w:t>еспечивающие</w:t>
      </w:r>
      <w:r w:rsidR="003A7157">
        <w:rPr>
          <w:rStyle w:val="FontStyle14"/>
          <w:sz w:val="24"/>
          <w:szCs w:val="24"/>
        </w:rPr>
        <w:t xml:space="preserve"> </w:t>
      </w:r>
      <w:r w:rsidRPr="003A7157">
        <w:rPr>
          <w:rStyle w:val="FontStyle14"/>
          <w:sz w:val="24"/>
          <w:szCs w:val="24"/>
        </w:rPr>
        <w:t xml:space="preserve">качество подготовки </w:t>
      </w:r>
      <w:proofErr w:type="gramStart"/>
      <w:r w:rsidRPr="003A7157">
        <w:rPr>
          <w:rStyle w:val="FontStyle14"/>
          <w:sz w:val="24"/>
          <w:szCs w:val="24"/>
        </w:rPr>
        <w:t>обучающихся</w:t>
      </w:r>
      <w:proofErr w:type="gramEnd"/>
      <w:r w:rsidRPr="003A7157">
        <w:rPr>
          <w:rStyle w:val="FontStyle14"/>
          <w:sz w:val="24"/>
          <w:szCs w:val="24"/>
        </w:rPr>
        <w:t>.</w:t>
      </w:r>
    </w:p>
    <w:p w:rsidR="003C5A19" w:rsidRPr="003A7157" w:rsidRDefault="003C5A19" w:rsidP="005C6E59">
      <w:pPr>
        <w:pStyle w:val="Style3"/>
        <w:widowControl/>
        <w:spacing w:line="322" w:lineRule="exact"/>
        <w:jc w:val="both"/>
        <w:rPr>
          <w:rStyle w:val="FontStyle11"/>
          <w:sz w:val="24"/>
          <w:szCs w:val="24"/>
        </w:rPr>
      </w:pPr>
      <w:r w:rsidRPr="003A7157">
        <w:rPr>
          <w:rStyle w:val="FontStyle11"/>
          <w:sz w:val="24"/>
          <w:szCs w:val="24"/>
        </w:rPr>
        <w:lastRenderedPageBreak/>
        <w:t>Нормативно-правовая документация и электронные образовательные ресурсы, используемые в процессе преподавания дисциплины.</w:t>
      </w:r>
    </w:p>
    <w:p w:rsidR="003C5A19" w:rsidRPr="003A7157" w:rsidRDefault="003C5A19" w:rsidP="00FE127E">
      <w:pPr>
        <w:pStyle w:val="Style4"/>
        <w:widowControl/>
        <w:spacing w:before="77" w:line="322" w:lineRule="exact"/>
        <w:ind w:firstLine="0"/>
        <w:rPr>
          <w:rStyle w:val="FontStyle12"/>
          <w:sz w:val="24"/>
          <w:szCs w:val="24"/>
        </w:rPr>
      </w:pPr>
      <w:r w:rsidRPr="003A7157">
        <w:rPr>
          <w:rStyle w:val="FontStyle13"/>
          <w:sz w:val="24"/>
          <w:szCs w:val="24"/>
        </w:rPr>
        <w:t xml:space="preserve">Нормативно-правовая </w:t>
      </w:r>
      <w:r w:rsidRPr="003A7157">
        <w:rPr>
          <w:rStyle w:val="FontStyle12"/>
          <w:sz w:val="24"/>
          <w:szCs w:val="24"/>
        </w:rPr>
        <w:t>документация:</w:t>
      </w:r>
    </w:p>
    <w:p w:rsidR="003C5A19" w:rsidRPr="003A7157" w:rsidRDefault="003C5A19" w:rsidP="003C5A19">
      <w:pPr>
        <w:pStyle w:val="Style5"/>
        <w:widowControl/>
        <w:numPr>
          <w:ilvl w:val="0"/>
          <w:numId w:val="21"/>
        </w:numPr>
        <w:tabs>
          <w:tab w:val="left" w:pos="1003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от 18 мая 2011 г. № 394 «Об утверждении перечня отдельных видов профессиональной деятельности и деятельности, связанной с источником повышенной опасности, на занятие которыми устанавливаются ограничения для больных наркоманией».</w:t>
      </w:r>
    </w:p>
    <w:p w:rsidR="003C5A19" w:rsidRPr="003A7157" w:rsidRDefault="003C5A19" w:rsidP="003C5A19">
      <w:pPr>
        <w:pStyle w:val="Style5"/>
        <w:widowControl/>
        <w:numPr>
          <w:ilvl w:val="0"/>
          <w:numId w:val="21"/>
        </w:numPr>
        <w:tabs>
          <w:tab w:val="left" w:pos="1003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Пленума Верховного Суда Российской Федерации от 10 марта 2011 г. № 2 «О применении судами законодательства об обязательном социальном страховании от несчастных случаев на производстве и профессиональных заболеваний».</w:t>
      </w:r>
    </w:p>
    <w:p w:rsidR="003C5A19" w:rsidRPr="003A7157" w:rsidRDefault="003C5A19" w:rsidP="003C5A19">
      <w:pPr>
        <w:pStyle w:val="Style5"/>
        <w:widowControl/>
        <w:numPr>
          <w:ilvl w:val="0"/>
          <w:numId w:val="21"/>
        </w:numPr>
        <w:tabs>
          <w:tab w:val="left" w:pos="1003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от 21 мая 2007 г. № 304 «О классификации чрезвычайных ситуаций природного и техногенного характера».</w:t>
      </w:r>
    </w:p>
    <w:p w:rsidR="003C5A19" w:rsidRPr="003A7157" w:rsidRDefault="003C5A19" w:rsidP="003C5A19">
      <w:pPr>
        <w:pStyle w:val="Style5"/>
        <w:widowControl/>
        <w:numPr>
          <w:ilvl w:val="0"/>
          <w:numId w:val="21"/>
        </w:numPr>
        <w:tabs>
          <w:tab w:val="left" w:pos="1003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от 19 мая 2007 г. № 300 «Об утверждении перечня заболеваний, препятствующих исполнению обязанностей частного охранника».</w:t>
      </w:r>
    </w:p>
    <w:p w:rsidR="003C5A19" w:rsidRPr="003A7157" w:rsidRDefault="003C5A19" w:rsidP="003C5A19">
      <w:pPr>
        <w:pStyle w:val="Style5"/>
        <w:widowControl/>
        <w:numPr>
          <w:ilvl w:val="0"/>
          <w:numId w:val="21"/>
        </w:numPr>
        <w:tabs>
          <w:tab w:val="left" w:pos="1003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от 15 мая 2006 г. № 286 «Об утверждении Положения об оплате дополнительных расходов на медицинскую, социальную и профессиональную реабилитацию застрахованных лиц, получивших повреждение здоровья вследствие несчастных случаев на производстве и профессиональных заболеваний».</w:t>
      </w:r>
    </w:p>
    <w:p w:rsidR="003C5A19" w:rsidRPr="003A7157" w:rsidRDefault="003C5A19" w:rsidP="003C5A19">
      <w:pPr>
        <w:pStyle w:val="Style5"/>
        <w:widowControl/>
        <w:numPr>
          <w:ilvl w:val="0"/>
          <w:numId w:val="22"/>
        </w:numPr>
        <w:tabs>
          <w:tab w:val="left" w:pos="1008"/>
        </w:tabs>
        <w:spacing w:before="5"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11 декабря 2005 г. № 713 «Об утверждении Правил отнесения видов экономической деятельности к классу профессионального риска».</w:t>
      </w:r>
    </w:p>
    <w:p w:rsidR="003C5A19" w:rsidRPr="003A7157" w:rsidRDefault="003C5A19" w:rsidP="003C5A19">
      <w:pPr>
        <w:pStyle w:val="Style5"/>
        <w:widowControl/>
        <w:numPr>
          <w:ilvl w:val="0"/>
          <w:numId w:val="22"/>
        </w:numPr>
        <w:tabs>
          <w:tab w:val="left" w:pos="1008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от 15 декабря 2000 г. № 967 «Об утверждении Положения о расследовании и учете профессиональных заболеваний».</w:t>
      </w:r>
    </w:p>
    <w:p w:rsidR="003C5A19" w:rsidRPr="003A7157" w:rsidRDefault="003C5A19" w:rsidP="003C5A19">
      <w:pPr>
        <w:pStyle w:val="Style5"/>
        <w:widowControl/>
        <w:numPr>
          <w:ilvl w:val="0"/>
          <w:numId w:val="22"/>
        </w:numPr>
        <w:tabs>
          <w:tab w:val="left" w:pos="1008"/>
        </w:tabs>
        <w:spacing w:before="5"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>Постановление Правительства Российской Федерации от 11 марта 1999 г. № 279 «Об утверждении Положения о расследовании и учете несчастных случаев на производстве».</w:t>
      </w:r>
    </w:p>
    <w:p w:rsidR="003C5A19" w:rsidRPr="003A7157" w:rsidRDefault="003C5A19" w:rsidP="003C5A19">
      <w:pPr>
        <w:pStyle w:val="Style5"/>
        <w:widowControl/>
        <w:numPr>
          <w:ilvl w:val="0"/>
          <w:numId w:val="22"/>
        </w:numPr>
        <w:tabs>
          <w:tab w:val="left" w:pos="1008"/>
        </w:tabs>
        <w:spacing w:line="322" w:lineRule="exact"/>
      </w:pPr>
      <w:r w:rsidRPr="003A7157">
        <w:rPr>
          <w:rStyle w:val="FontStyle14"/>
          <w:sz w:val="24"/>
          <w:szCs w:val="24"/>
        </w:rPr>
        <w:t xml:space="preserve">Приказ </w:t>
      </w:r>
      <w:proofErr w:type="spellStart"/>
      <w:r w:rsidRPr="003A7157">
        <w:rPr>
          <w:rStyle w:val="FontStyle14"/>
          <w:sz w:val="24"/>
          <w:szCs w:val="24"/>
        </w:rPr>
        <w:t>Минздравсоцразвития</w:t>
      </w:r>
      <w:proofErr w:type="spellEnd"/>
      <w:r w:rsidRPr="003A7157">
        <w:rPr>
          <w:rStyle w:val="FontStyle14"/>
          <w:sz w:val="24"/>
          <w:szCs w:val="24"/>
        </w:rPr>
        <w:t xml:space="preserve"> России от 27 апреля 2012 г. № 417н «Об утверждении Перечня профессиональных заболеваний».</w:t>
      </w:r>
    </w:p>
    <w:p w:rsidR="003C5A19" w:rsidRPr="003A7157" w:rsidRDefault="003C5A19" w:rsidP="003A7157">
      <w:pPr>
        <w:pStyle w:val="Style5"/>
        <w:widowControl/>
        <w:numPr>
          <w:ilvl w:val="0"/>
          <w:numId w:val="23"/>
        </w:numPr>
        <w:tabs>
          <w:tab w:val="left" w:pos="1142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 xml:space="preserve">Приказ </w:t>
      </w:r>
      <w:proofErr w:type="spellStart"/>
      <w:r w:rsidRPr="003A7157">
        <w:rPr>
          <w:rStyle w:val="FontStyle14"/>
          <w:sz w:val="24"/>
          <w:szCs w:val="24"/>
        </w:rPr>
        <w:t>Минздравсоцразвития</w:t>
      </w:r>
      <w:proofErr w:type="spellEnd"/>
      <w:r w:rsidRPr="003A7157">
        <w:rPr>
          <w:rStyle w:val="FontStyle14"/>
          <w:sz w:val="24"/>
          <w:szCs w:val="24"/>
        </w:rPr>
        <w:t xml:space="preserve"> России от 23 апреля 2012 г. № 390н «Об утверждении Перечня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помощи».</w:t>
      </w:r>
    </w:p>
    <w:p w:rsidR="003C5A19" w:rsidRPr="003A7157" w:rsidRDefault="003C5A19" w:rsidP="003A7157">
      <w:pPr>
        <w:pStyle w:val="Style5"/>
        <w:widowControl/>
        <w:numPr>
          <w:ilvl w:val="0"/>
          <w:numId w:val="23"/>
        </w:numPr>
        <w:tabs>
          <w:tab w:val="left" w:pos="1142"/>
        </w:tabs>
        <w:spacing w:line="322" w:lineRule="exact"/>
        <w:rPr>
          <w:rStyle w:val="FontStyle14"/>
          <w:sz w:val="24"/>
          <w:szCs w:val="24"/>
        </w:rPr>
      </w:pPr>
      <w:r w:rsidRPr="003A7157">
        <w:rPr>
          <w:rStyle w:val="FontStyle14"/>
          <w:sz w:val="24"/>
          <w:szCs w:val="24"/>
        </w:rPr>
        <w:t xml:space="preserve">Приказ </w:t>
      </w:r>
      <w:proofErr w:type="spellStart"/>
      <w:r w:rsidRPr="003A7157">
        <w:rPr>
          <w:rStyle w:val="FontStyle14"/>
          <w:sz w:val="24"/>
          <w:szCs w:val="24"/>
        </w:rPr>
        <w:t>Минздравсоцразвития</w:t>
      </w:r>
      <w:proofErr w:type="spellEnd"/>
      <w:r w:rsidRPr="003A7157">
        <w:rPr>
          <w:rStyle w:val="FontStyle14"/>
          <w:sz w:val="24"/>
          <w:szCs w:val="24"/>
        </w:rPr>
        <w:t xml:space="preserve"> России от 1 марта 2012 г. № 181 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рисков».</w:t>
      </w:r>
    </w:p>
    <w:p w:rsidR="00B8159F" w:rsidRDefault="00B8159F" w:rsidP="003A7157">
      <w:pPr>
        <w:rPr>
          <w:b/>
          <w:bCs/>
          <w:sz w:val="28"/>
          <w:szCs w:val="28"/>
        </w:rPr>
      </w:pPr>
    </w:p>
    <w:p w:rsidR="003C5A19" w:rsidRDefault="003C5A19" w:rsidP="00905122">
      <w:pPr>
        <w:rPr>
          <w:rFonts w:ascii="Times New Roman" w:hAnsi="Times New Roman" w:cs="Times New Roman"/>
          <w:sz w:val="24"/>
          <w:szCs w:val="24"/>
        </w:rPr>
      </w:pPr>
    </w:p>
    <w:p w:rsidR="00155917" w:rsidRDefault="00155917" w:rsidP="00905122">
      <w:pPr>
        <w:rPr>
          <w:rFonts w:ascii="Times New Roman" w:hAnsi="Times New Roman" w:cs="Times New Roman"/>
          <w:sz w:val="24"/>
          <w:szCs w:val="24"/>
        </w:rPr>
      </w:pPr>
    </w:p>
    <w:p w:rsidR="00A00AE4" w:rsidRDefault="00A00AE4" w:rsidP="00905122">
      <w:pPr>
        <w:rPr>
          <w:rFonts w:ascii="Times New Roman" w:hAnsi="Times New Roman" w:cs="Times New Roman"/>
          <w:sz w:val="24"/>
          <w:szCs w:val="24"/>
        </w:rPr>
      </w:pPr>
    </w:p>
    <w:p w:rsidR="00A00AE4" w:rsidRDefault="00A00AE4" w:rsidP="00905122">
      <w:pPr>
        <w:rPr>
          <w:rFonts w:ascii="Times New Roman" w:hAnsi="Times New Roman" w:cs="Times New Roman"/>
          <w:sz w:val="24"/>
          <w:szCs w:val="24"/>
        </w:rPr>
      </w:pPr>
    </w:p>
    <w:p w:rsidR="00A00AE4" w:rsidRDefault="00A00AE4" w:rsidP="00905122">
      <w:pPr>
        <w:rPr>
          <w:rFonts w:ascii="Times New Roman" w:hAnsi="Times New Roman" w:cs="Times New Roman"/>
          <w:sz w:val="24"/>
          <w:szCs w:val="24"/>
        </w:rPr>
      </w:pPr>
    </w:p>
    <w:p w:rsidR="00A00AE4" w:rsidRDefault="00962ED1" w:rsidP="00A00A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7.Список рабочей группы</w:t>
      </w:r>
      <w:r w:rsidR="00A00AE4" w:rsidRPr="00A00AE4">
        <w:rPr>
          <w:rFonts w:ascii="Times New Roman" w:hAnsi="Times New Roman" w:cs="Times New Roman"/>
          <w:b/>
          <w:sz w:val="24"/>
          <w:szCs w:val="24"/>
        </w:rPr>
        <w:t xml:space="preserve"> ООП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2839"/>
        <w:gridCol w:w="1971"/>
        <w:gridCol w:w="1971"/>
        <w:gridCol w:w="1971"/>
      </w:tblGrid>
      <w:tr w:rsidR="008A57F4" w:rsidTr="00F1480A">
        <w:trPr>
          <w:trHeight w:val="272"/>
        </w:trPr>
        <w:tc>
          <w:tcPr>
            <w:tcW w:w="1101" w:type="dxa"/>
          </w:tcPr>
          <w:p w:rsidR="008A57F4" w:rsidRPr="008A57F4" w:rsidRDefault="008A57F4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8A57F4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39" w:type="dxa"/>
          </w:tcPr>
          <w:p w:rsidR="008A57F4" w:rsidRPr="008A57F4" w:rsidRDefault="008A57F4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971" w:type="dxa"/>
          </w:tcPr>
          <w:p w:rsidR="008A57F4" w:rsidRPr="008A57F4" w:rsidRDefault="008A57F4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звание</w:t>
            </w:r>
          </w:p>
        </w:tc>
        <w:tc>
          <w:tcPr>
            <w:tcW w:w="1971" w:type="dxa"/>
          </w:tcPr>
          <w:p w:rsidR="008A57F4" w:rsidRPr="008A57F4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</w:t>
            </w:r>
          </w:p>
        </w:tc>
        <w:tc>
          <w:tcPr>
            <w:tcW w:w="1971" w:type="dxa"/>
          </w:tcPr>
          <w:p w:rsidR="008A57F4" w:rsidRPr="008A57F4" w:rsidRDefault="008A57F4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работы</w:t>
            </w:r>
          </w:p>
        </w:tc>
      </w:tr>
      <w:tr w:rsidR="008A57F4" w:rsidTr="008A57F4">
        <w:tc>
          <w:tcPr>
            <w:tcW w:w="110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9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Терегулова</w:t>
            </w:r>
            <w:proofErr w:type="spell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Закия</w:t>
            </w:r>
            <w:proofErr w:type="spell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Сагадатовна</w:t>
            </w:r>
            <w:proofErr w:type="spellEnd"/>
          </w:p>
        </w:tc>
        <w:tc>
          <w:tcPr>
            <w:tcW w:w="1971" w:type="dxa"/>
          </w:tcPr>
          <w:p w:rsidR="00F12D37" w:rsidRPr="00F1480A" w:rsidRDefault="00F12D37" w:rsidP="00F12D37">
            <w:pPr>
              <w:pStyle w:val="Style7"/>
              <w:widowControl/>
              <w:spacing w:line="317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Д.м</w:t>
            </w:r>
            <w:proofErr w:type="gram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,</w:t>
            </w:r>
          </w:p>
          <w:p w:rsidR="008A57F4" w:rsidRPr="00F1480A" w:rsidRDefault="00F12D37" w:rsidP="00F12D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Профессор, зав. кафедрой</w:t>
            </w:r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  <w:proofErr w:type="spellEnd"/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, гигиена труда</w:t>
            </w:r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 xml:space="preserve">БГМУ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8A57F4" w:rsidTr="008A57F4">
        <w:tc>
          <w:tcPr>
            <w:tcW w:w="110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9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Кудашева </w:t>
            </w: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Альфия</w:t>
            </w:r>
            <w:proofErr w:type="spell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Равилевна</w:t>
            </w:r>
            <w:proofErr w:type="spellEnd"/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К.м.н., доцент</w:t>
            </w:r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  <w:proofErr w:type="spellEnd"/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8A57F4" w:rsidTr="008A57F4">
        <w:tc>
          <w:tcPr>
            <w:tcW w:w="110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9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Габдулвалеева</w:t>
            </w:r>
            <w:proofErr w:type="spell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Фанисовна</w:t>
            </w:r>
            <w:proofErr w:type="spellEnd"/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К.м.н., доцент</w:t>
            </w:r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  <w:proofErr w:type="spellEnd"/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8A57F4" w:rsidTr="008A57F4">
        <w:tc>
          <w:tcPr>
            <w:tcW w:w="110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9" w:type="dxa"/>
          </w:tcPr>
          <w:p w:rsidR="00AE3B94" w:rsidRDefault="00F12D37" w:rsidP="00AE3B94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="00AE3B94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57F4" w:rsidRPr="00AE3B94" w:rsidRDefault="00F12D37" w:rsidP="00AE3B94">
            <w:pPr>
              <w:pStyle w:val="Style7"/>
              <w:widowControl/>
              <w:spacing w:line="274" w:lineRule="exact"/>
              <w:rPr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Расима</w:t>
            </w:r>
            <w:proofErr w:type="spell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Расиховна</w:t>
            </w:r>
            <w:proofErr w:type="spellEnd"/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К.м.н., ассистент</w:t>
            </w:r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  <w:proofErr w:type="spellEnd"/>
          </w:p>
        </w:tc>
        <w:tc>
          <w:tcPr>
            <w:tcW w:w="1971" w:type="dxa"/>
          </w:tcPr>
          <w:p w:rsidR="008A57F4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2D37" w:rsidTr="008A57F4">
        <w:tc>
          <w:tcPr>
            <w:tcW w:w="1101" w:type="dxa"/>
          </w:tcPr>
          <w:p w:rsidR="00F12D37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9" w:type="dxa"/>
          </w:tcPr>
          <w:p w:rsidR="00F12D37" w:rsidRPr="00F1480A" w:rsidRDefault="00F12D37" w:rsidP="00F12D3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Шарафутдинова</w:t>
            </w:r>
            <w:proofErr w:type="spellEnd"/>
          </w:p>
          <w:p w:rsidR="00AE3B94" w:rsidRDefault="00F12D37" w:rsidP="00AE3B94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Назира</w:t>
            </w:r>
            <w:proofErr w:type="spellEnd"/>
            <w:r w:rsidR="00AE3B94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2D37" w:rsidRPr="00AE3B94" w:rsidRDefault="00F12D37" w:rsidP="00AE3B94">
            <w:pPr>
              <w:pStyle w:val="Style7"/>
              <w:widowControl/>
              <w:spacing w:line="274" w:lineRule="exact"/>
              <w:rPr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Хамзиевна</w:t>
            </w:r>
            <w:proofErr w:type="spellEnd"/>
          </w:p>
        </w:tc>
        <w:tc>
          <w:tcPr>
            <w:tcW w:w="1971" w:type="dxa"/>
          </w:tcPr>
          <w:p w:rsidR="00F12D37" w:rsidRPr="00F1480A" w:rsidRDefault="00F12D37" w:rsidP="005F619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Зав</w:t>
            </w:r>
            <w:proofErr w:type="gram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афедрой</w:t>
            </w:r>
            <w:proofErr w:type="spellEnd"/>
          </w:p>
          <w:p w:rsidR="00F12D37" w:rsidRPr="00F1480A" w:rsidRDefault="00F12D37" w:rsidP="005F619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Д.м.н.</w:t>
            </w:r>
          </w:p>
          <w:p w:rsidR="00F12D37" w:rsidRPr="00F1480A" w:rsidRDefault="00F12D37" w:rsidP="005F619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971" w:type="dxa"/>
          </w:tcPr>
          <w:p w:rsidR="00F12D37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Организация здравоохранения</w:t>
            </w:r>
          </w:p>
        </w:tc>
        <w:tc>
          <w:tcPr>
            <w:tcW w:w="1971" w:type="dxa"/>
          </w:tcPr>
          <w:p w:rsidR="00F12D37" w:rsidRPr="00F1480A" w:rsidRDefault="00F12D37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2D37" w:rsidTr="008A57F4">
        <w:tc>
          <w:tcPr>
            <w:tcW w:w="1101" w:type="dxa"/>
          </w:tcPr>
          <w:p w:rsidR="00F12D37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9" w:type="dxa"/>
          </w:tcPr>
          <w:p w:rsidR="00F12D37" w:rsidRPr="00F1480A" w:rsidRDefault="00F12D37" w:rsidP="00F12D3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Амиров</w:t>
            </w:r>
            <w:proofErr w:type="spellEnd"/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2D37" w:rsidRPr="00F1480A" w:rsidRDefault="00F12D37" w:rsidP="00F12D3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Артур</w:t>
            </w:r>
          </w:p>
          <w:p w:rsidR="00F12D37" w:rsidRPr="00F1480A" w:rsidRDefault="00F12D37" w:rsidP="00F12D3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Фердсович</w:t>
            </w:r>
            <w:proofErr w:type="spellEnd"/>
          </w:p>
        </w:tc>
        <w:tc>
          <w:tcPr>
            <w:tcW w:w="1971" w:type="dxa"/>
          </w:tcPr>
          <w:p w:rsidR="00F12D37" w:rsidRPr="00F1480A" w:rsidRDefault="00F12D37" w:rsidP="00F12D37">
            <w:pPr>
              <w:pStyle w:val="Style7"/>
              <w:widowControl/>
              <w:spacing w:line="278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Зав. кафедрой</w:t>
            </w:r>
          </w:p>
          <w:p w:rsidR="00F12D37" w:rsidRPr="00F1480A" w:rsidRDefault="00F12D37" w:rsidP="00F12D3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Д.м.н., </w:t>
            </w: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профессор</w:t>
            </w:r>
          </w:p>
        </w:tc>
        <w:tc>
          <w:tcPr>
            <w:tcW w:w="1971" w:type="dxa"/>
          </w:tcPr>
          <w:p w:rsidR="00F12D37" w:rsidRPr="00F1480A" w:rsidRDefault="00F1480A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Психотера</w:t>
            </w:r>
            <w:r w:rsidRPr="00F1480A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softHyphen/>
              <w:t>пия</w:t>
            </w:r>
          </w:p>
        </w:tc>
        <w:tc>
          <w:tcPr>
            <w:tcW w:w="1971" w:type="dxa"/>
          </w:tcPr>
          <w:p w:rsidR="00F12D37" w:rsidRPr="00F1480A" w:rsidRDefault="00F12D37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9" w:type="dxa"/>
          </w:tcPr>
          <w:p w:rsidR="00F1480A" w:rsidRPr="00F1480A" w:rsidRDefault="00F1480A" w:rsidP="00F1480A">
            <w:pPr>
              <w:pStyle w:val="Style7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Кайбышев</w:t>
            </w:r>
            <w:proofErr w:type="spellEnd"/>
          </w:p>
          <w:p w:rsidR="00F1480A" w:rsidRDefault="00F1480A" w:rsidP="00F1480A">
            <w:pPr>
              <w:pStyle w:val="Style7"/>
              <w:widowControl/>
              <w:spacing w:line="274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 xml:space="preserve">Вадим </w:t>
            </w:r>
          </w:p>
          <w:p w:rsidR="00F1480A" w:rsidRPr="00F1480A" w:rsidRDefault="00F1480A" w:rsidP="00F1480A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Тимирзянович</w:t>
            </w:r>
            <w:proofErr w:type="spellEnd"/>
          </w:p>
        </w:tc>
        <w:tc>
          <w:tcPr>
            <w:tcW w:w="1971" w:type="dxa"/>
          </w:tcPr>
          <w:p w:rsidR="00F1480A" w:rsidRPr="00F1480A" w:rsidRDefault="00F1480A" w:rsidP="00F1480A">
            <w:pPr>
              <w:pStyle w:val="Style7"/>
              <w:spacing w:line="278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 xml:space="preserve">Зав.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к</w:t>
            </w: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афедрой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Д.м</w:t>
            </w:r>
            <w:proofErr w:type="gram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.н</w:t>
            </w:r>
            <w:proofErr w:type="spellEnd"/>
            <w:proofErr w:type="gramEnd"/>
          </w:p>
          <w:p w:rsidR="00F1480A" w:rsidRPr="00F1480A" w:rsidRDefault="00F1480A" w:rsidP="005F6197">
            <w:pPr>
              <w:pStyle w:val="Style7"/>
              <w:spacing w:line="274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Профессор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Организация здравоохранения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F14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9" w:type="dxa"/>
          </w:tcPr>
          <w:p w:rsidR="00F1480A" w:rsidRDefault="00F1480A" w:rsidP="00F12D37">
            <w:pPr>
              <w:pStyle w:val="Style7"/>
              <w:widowControl/>
              <w:spacing w:line="274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Еникеев</w:t>
            </w:r>
            <w:proofErr w:type="spellEnd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</w:p>
          <w:p w:rsidR="00F1480A" w:rsidRDefault="00F1480A" w:rsidP="00F12D37">
            <w:pPr>
              <w:pStyle w:val="Style7"/>
              <w:widowControl/>
              <w:spacing w:line="274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 xml:space="preserve">Дамир </w:t>
            </w:r>
          </w:p>
          <w:p w:rsidR="00F1480A" w:rsidRPr="00F1480A" w:rsidRDefault="00F1480A" w:rsidP="00F12D37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Ахметович</w:t>
            </w:r>
          </w:p>
        </w:tc>
        <w:tc>
          <w:tcPr>
            <w:tcW w:w="1971" w:type="dxa"/>
          </w:tcPr>
          <w:p w:rsidR="00F1480A" w:rsidRPr="00F1480A" w:rsidRDefault="00F1480A" w:rsidP="005F6197">
            <w:pPr>
              <w:pStyle w:val="Style7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 xml:space="preserve">Зав. </w:t>
            </w:r>
          </w:p>
          <w:p w:rsidR="00F1480A" w:rsidRPr="00F1480A" w:rsidRDefault="00F1480A" w:rsidP="005F6197">
            <w:pPr>
              <w:pStyle w:val="Style7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кафедрой</w:t>
            </w:r>
          </w:p>
          <w:p w:rsidR="00F1480A" w:rsidRPr="00F1480A" w:rsidRDefault="00F1480A" w:rsidP="005F6197">
            <w:pPr>
              <w:pStyle w:val="Style7"/>
              <w:spacing w:line="274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Д.м.н</w:t>
            </w:r>
            <w:proofErr w:type="spellEnd"/>
            <w:r w:rsidR="00AE3B94">
              <w:rPr>
                <w:rStyle w:val="FontStyle12"/>
                <w:sz w:val="20"/>
                <w:szCs w:val="20"/>
              </w:rPr>
              <w:t xml:space="preserve">, </w:t>
            </w:r>
            <w:r>
              <w:rPr>
                <w:rStyle w:val="FontStyle13"/>
                <w:b w:val="0"/>
                <w:bCs w:val="0"/>
                <w:sz w:val="20"/>
                <w:szCs w:val="20"/>
              </w:rPr>
              <w:t>проф</w:t>
            </w: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ессор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bCs w:val="0"/>
                <w:sz w:val="20"/>
                <w:szCs w:val="20"/>
              </w:rPr>
              <w:t>Патофизиология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9" w:type="dxa"/>
          </w:tcPr>
          <w:p w:rsidR="00F1480A" w:rsidRPr="00F1480A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Красовский</w:t>
            </w:r>
          </w:p>
          <w:p w:rsidR="0060662C" w:rsidRDefault="00F1480A" w:rsidP="00F1480A">
            <w:pPr>
              <w:pStyle w:val="Style7"/>
              <w:widowControl/>
              <w:spacing w:line="274" w:lineRule="exact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Владимир </w:t>
            </w:r>
          </w:p>
          <w:p w:rsidR="00F1480A" w:rsidRDefault="00F1480A" w:rsidP="00F1480A">
            <w:pPr>
              <w:pStyle w:val="Style7"/>
              <w:widowControl/>
              <w:spacing w:line="274" w:lineRule="exact"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Олегович</w:t>
            </w:r>
          </w:p>
        </w:tc>
        <w:tc>
          <w:tcPr>
            <w:tcW w:w="1971" w:type="dxa"/>
          </w:tcPr>
          <w:p w:rsidR="00F1480A" w:rsidRPr="00F1480A" w:rsidRDefault="00F1480A" w:rsidP="00F1480A">
            <w:pPr>
              <w:pStyle w:val="Style6"/>
              <w:widowControl/>
              <w:jc w:val="left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Профессор </w:t>
            </w:r>
          </w:p>
          <w:p w:rsidR="00F1480A" w:rsidRPr="00F1480A" w:rsidRDefault="00F1480A" w:rsidP="005F6197">
            <w:pPr>
              <w:pStyle w:val="Style4"/>
              <w:widowControl/>
              <w:spacing w:line="240" w:lineRule="auto"/>
              <w:ind w:right="38" w:firstLine="0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Д.м</w:t>
            </w:r>
            <w:proofErr w:type="gramStart"/>
            <w:r w:rsidRPr="00F1480A">
              <w:rPr>
                <w:rStyle w:val="FontStyle13"/>
                <w:b w:val="0"/>
                <w:sz w:val="20"/>
                <w:szCs w:val="20"/>
              </w:rPr>
              <w:t>.н</w:t>
            </w:r>
            <w:proofErr w:type="spellEnd"/>
            <w:proofErr w:type="gramEnd"/>
          </w:p>
          <w:p w:rsidR="00F1480A" w:rsidRPr="00F1480A" w:rsidRDefault="00F1480A" w:rsidP="005F6197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проф</w:t>
            </w:r>
            <w:r w:rsidRPr="00F1480A">
              <w:rPr>
                <w:rStyle w:val="FontStyle13"/>
                <w:b w:val="0"/>
                <w:sz w:val="20"/>
                <w:szCs w:val="20"/>
              </w:rPr>
              <w:t>ессор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Гигиена труда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9" w:type="dxa"/>
          </w:tcPr>
          <w:p w:rsidR="00F1480A" w:rsidRPr="00F1480A" w:rsidRDefault="00F1480A" w:rsidP="00F1480A">
            <w:pPr>
              <w:pStyle w:val="Style5"/>
              <w:widowControl/>
              <w:spacing w:line="274" w:lineRule="exact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Сафин </w:t>
            </w:r>
          </w:p>
          <w:p w:rsidR="0060662C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Шамиль </w:t>
            </w:r>
          </w:p>
          <w:p w:rsidR="00F1480A" w:rsidRPr="00F1480A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Махмутович</w:t>
            </w:r>
            <w:proofErr w:type="spellEnd"/>
          </w:p>
        </w:tc>
        <w:tc>
          <w:tcPr>
            <w:tcW w:w="1971" w:type="dxa"/>
          </w:tcPr>
          <w:p w:rsidR="00F1480A" w:rsidRPr="00F1480A" w:rsidRDefault="00F1480A" w:rsidP="00F1480A">
            <w:pPr>
              <w:pStyle w:val="Style6"/>
              <w:widowControl/>
              <w:jc w:val="left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Зав</w:t>
            </w:r>
            <w:proofErr w:type="gramStart"/>
            <w:r w:rsidRPr="00F1480A">
              <w:rPr>
                <w:rStyle w:val="FontStyle13"/>
                <w:b w:val="0"/>
                <w:sz w:val="20"/>
                <w:szCs w:val="20"/>
              </w:rPr>
              <w:t>.к</w:t>
            </w:r>
            <w:proofErr w:type="gramEnd"/>
            <w:r w:rsidRPr="00F1480A">
              <w:rPr>
                <w:rStyle w:val="FontStyle13"/>
                <w:b w:val="0"/>
                <w:sz w:val="20"/>
                <w:szCs w:val="20"/>
              </w:rPr>
              <w:t>афедрой</w:t>
            </w:r>
            <w:proofErr w:type="spellEnd"/>
          </w:p>
          <w:p w:rsidR="00F1480A" w:rsidRPr="00F1480A" w:rsidRDefault="00F1480A" w:rsidP="005F6197">
            <w:pPr>
              <w:pStyle w:val="Style4"/>
              <w:widowControl/>
              <w:spacing w:line="240" w:lineRule="auto"/>
              <w:ind w:right="19" w:firstLine="0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Д.м</w:t>
            </w:r>
            <w:proofErr w:type="gramStart"/>
            <w:r w:rsidRPr="00F1480A">
              <w:rPr>
                <w:rStyle w:val="FontStyle13"/>
                <w:b w:val="0"/>
                <w:sz w:val="20"/>
                <w:szCs w:val="20"/>
              </w:rPr>
              <w:t>.н</w:t>
            </w:r>
            <w:proofErr w:type="spellEnd"/>
            <w:proofErr w:type="gramEnd"/>
          </w:p>
          <w:p w:rsidR="00F1480A" w:rsidRPr="00F1480A" w:rsidRDefault="00F1480A" w:rsidP="005F6197">
            <w:pPr>
              <w:pStyle w:val="Style4"/>
              <w:widowControl/>
              <w:spacing w:line="269" w:lineRule="exact"/>
              <w:ind w:firstLine="0"/>
              <w:rPr>
                <w:rStyle w:val="FontStyle13"/>
                <w:b w:val="0"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>проф</w:t>
            </w:r>
            <w:r w:rsidRPr="00F1480A">
              <w:rPr>
                <w:rStyle w:val="FontStyle13"/>
                <w:b w:val="0"/>
                <w:sz w:val="20"/>
                <w:szCs w:val="20"/>
              </w:rPr>
              <w:t>ессор</w:t>
            </w:r>
          </w:p>
        </w:tc>
        <w:tc>
          <w:tcPr>
            <w:tcW w:w="1971" w:type="dxa"/>
          </w:tcPr>
          <w:p w:rsidR="00F1480A" w:rsidRPr="00F1480A" w:rsidRDefault="00F1480A" w:rsidP="00F1480A">
            <w:pPr>
              <w:pStyle w:val="Style6"/>
              <w:widowControl/>
              <w:spacing w:line="278" w:lineRule="exact"/>
              <w:jc w:val="left"/>
              <w:rPr>
                <w:rStyle w:val="FontStyle12"/>
                <w:bCs/>
                <w:sz w:val="20"/>
                <w:szCs w:val="20"/>
              </w:rPr>
            </w:pPr>
            <w:r>
              <w:rPr>
                <w:rStyle w:val="FontStyle13"/>
                <w:b w:val="0"/>
                <w:sz w:val="20"/>
                <w:szCs w:val="20"/>
              </w:rPr>
              <w:t xml:space="preserve">Медицинская реабилитация </w:t>
            </w:r>
            <w:r w:rsidRPr="00F1480A">
              <w:rPr>
                <w:rStyle w:val="FontStyle12"/>
                <w:sz w:val="20"/>
                <w:szCs w:val="20"/>
              </w:rPr>
              <w:t>и</w:t>
            </w:r>
          </w:p>
          <w:p w:rsidR="00F1480A" w:rsidRPr="00F1480A" w:rsidRDefault="00F1480A" w:rsidP="00F14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нейрохирургия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39" w:type="dxa"/>
          </w:tcPr>
          <w:p w:rsidR="00F1480A" w:rsidRPr="00F1480A" w:rsidRDefault="00F1480A" w:rsidP="00F1480A">
            <w:pPr>
              <w:pStyle w:val="Style4"/>
              <w:widowControl/>
              <w:spacing w:line="269" w:lineRule="exact"/>
              <w:ind w:firstLine="0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Валишин</w:t>
            </w:r>
            <w:proofErr w:type="spellEnd"/>
          </w:p>
          <w:p w:rsidR="00F1480A" w:rsidRPr="00F1480A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Дамир </w:t>
            </w: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Асхатович</w:t>
            </w:r>
            <w:proofErr w:type="spellEnd"/>
          </w:p>
        </w:tc>
        <w:tc>
          <w:tcPr>
            <w:tcW w:w="1971" w:type="dxa"/>
          </w:tcPr>
          <w:p w:rsidR="00F1480A" w:rsidRPr="00F1480A" w:rsidRDefault="00F1480A" w:rsidP="005F6197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Зав</w:t>
            </w:r>
            <w:proofErr w:type="gramStart"/>
            <w:r w:rsidRPr="00F1480A">
              <w:rPr>
                <w:rStyle w:val="FontStyle13"/>
                <w:b w:val="0"/>
                <w:sz w:val="20"/>
                <w:szCs w:val="20"/>
              </w:rPr>
              <w:t>.к</w:t>
            </w:r>
            <w:proofErr w:type="gramEnd"/>
            <w:r w:rsidRPr="00F1480A">
              <w:rPr>
                <w:rStyle w:val="FontStyle13"/>
                <w:b w:val="0"/>
                <w:sz w:val="20"/>
                <w:szCs w:val="20"/>
              </w:rPr>
              <w:t>афе</w:t>
            </w:r>
            <w:r w:rsidRPr="00F1480A">
              <w:rPr>
                <w:rStyle w:val="FontStyle11"/>
                <w:sz w:val="20"/>
                <w:szCs w:val="20"/>
              </w:rPr>
              <w:t>дрой</w:t>
            </w:r>
            <w:proofErr w:type="spellEnd"/>
          </w:p>
          <w:p w:rsidR="00F1480A" w:rsidRPr="00F1480A" w:rsidRDefault="00F1480A" w:rsidP="005F6197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Д.м</w:t>
            </w:r>
            <w:proofErr w:type="gramStart"/>
            <w:r w:rsidRPr="00F1480A">
              <w:rPr>
                <w:rStyle w:val="FontStyle13"/>
                <w:b w:val="0"/>
                <w:sz w:val="20"/>
                <w:szCs w:val="20"/>
              </w:rPr>
              <w:t>.н</w:t>
            </w:r>
            <w:proofErr w:type="spellEnd"/>
            <w:proofErr w:type="gramEnd"/>
          </w:p>
          <w:p w:rsidR="00F1480A" w:rsidRPr="00F1480A" w:rsidRDefault="00F1480A" w:rsidP="005F6197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п</w:t>
            </w:r>
            <w:r>
              <w:rPr>
                <w:rStyle w:val="FontStyle13"/>
                <w:b w:val="0"/>
                <w:sz w:val="20"/>
                <w:szCs w:val="20"/>
              </w:rPr>
              <w:t>роф</w:t>
            </w:r>
            <w:r w:rsidRPr="00F1480A">
              <w:rPr>
                <w:rStyle w:val="FontStyle13"/>
                <w:b w:val="0"/>
                <w:sz w:val="20"/>
                <w:szCs w:val="20"/>
              </w:rPr>
              <w:t>ессор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Инфекционные болезни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39" w:type="dxa"/>
          </w:tcPr>
          <w:p w:rsidR="00F1480A" w:rsidRPr="00F1480A" w:rsidRDefault="00F1480A" w:rsidP="00F1480A">
            <w:pPr>
              <w:pStyle w:val="Style4"/>
              <w:widowControl/>
              <w:spacing w:line="274" w:lineRule="exact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Закирова</w:t>
            </w:r>
          </w:p>
          <w:p w:rsidR="00F1480A" w:rsidRPr="00F1480A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Нелли </w:t>
            </w: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Эриковна</w:t>
            </w:r>
            <w:proofErr w:type="spellEnd"/>
          </w:p>
        </w:tc>
        <w:tc>
          <w:tcPr>
            <w:tcW w:w="1971" w:type="dxa"/>
          </w:tcPr>
          <w:p w:rsidR="00F1480A" w:rsidRPr="00F1480A" w:rsidRDefault="00F1480A" w:rsidP="00F1480A">
            <w:pPr>
              <w:pStyle w:val="Style6"/>
              <w:widowControl/>
              <w:jc w:val="left"/>
              <w:rPr>
                <w:rStyle w:val="FontStyle11"/>
                <w:b/>
                <w:sz w:val="20"/>
                <w:szCs w:val="20"/>
              </w:rPr>
            </w:pP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Зав</w:t>
            </w:r>
            <w:proofErr w:type="gramStart"/>
            <w:r w:rsidRPr="00F1480A">
              <w:rPr>
                <w:rStyle w:val="FontStyle13"/>
                <w:b w:val="0"/>
                <w:sz w:val="20"/>
                <w:szCs w:val="20"/>
              </w:rPr>
              <w:t>.к</w:t>
            </w:r>
            <w:proofErr w:type="gramEnd"/>
            <w:r w:rsidRPr="00F1480A">
              <w:rPr>
                <w:rStyle w:val="FontStyle13"/>
                <w:b w:val="0"/>
                <w:sz w:val="20"/>
                <w:szCs w:val="20"/>
              </w:rPr>
              <w:t>афед</w:t>
            </w:r>
            <w:r w:rsidRPr="00F1480A">
              <w:rPr>
                <w:rStyle w:val="FontStyle11"/>
                <w:sz w:val="20"/>
                <w:szCs w:val="20"/>
              </w:rPr>
              <w:t>рой</w:t>
            </w:r>
            <w:proofErr w:type="spellEnd"/>
          </w:p>
          <w:p w:rsidR="00F1480A" w:rsidRPr="00F255E6" w:rsidRDefault="00F1480A" w:rsidP="005F6197">
            <w:pPr>
              <w:pStyle w:val="Style4"/>
              <w:widowControl/>
              <w:spacing w:line="274" w:lineRule="exact"/>
              <w:ind w:firstLine="0"/>
              <w:rPr>
                <w:rStyle w:val="FontStyle13"/>
                <w:b w:val="0"/>
                <w:sz w:val="22"/>
                <w:szCs w:val="22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Профессор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Кардиология, функциональная диагностика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39" w:type="dxa"/>
          </w:tcPr>
          <w:p w:rsidR="00F1480A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proofErr w:type="spellStart"/>
            <w:r>
              <w:rPr>
                <w:rStyle w:val="FontStyle13"/>
                <w:b w:val="0"/>
                <w:sz w:val="20"/>
                <w:szCs w:val="20"/>
              </w:rPr>
              <w:t>Абдрахманова</w:t>
            </w:r>
            <w:proofErr w:type="spellEnd"/>
            <w:r>
              <w:rPr>
                <w:rStyle w:val="FontStyle13"/>
                <w:b w:val="0"/>
                <w:sz w:val="20"/>
                <w:szCs w:val="20"/>
              </w:rPr>
              <w:t xml:space="preserve"> </w:t>
            </w:r>
          </w:p>
          <w:p w:rsidR="00F1480A" w:rsidRPr="00F1480A" w:rsidRDefault="00F1480A" w:rsidP="00F1480A">
            <w:pPr>
              <w:pStyle w:val="Style5"/>
              <w:widowControl/>
              <w:spacing w:line="274" w:lineRule="exact"/>
              <w:ind w:right="19"/>
              <w:rPr>
                <w:rStyle w:val="FontStyle13"/>
                <w:b w:val="0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Елена </w:t>
            </w: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Рафилевна</w:t>
            </w:r>
            <w:proofErr w:type="spellEnd"/>
          </w:p>
        </w:tc>
        <w:tc>
          <w:tcPr>
            <w:tcW w:w="1971" w:type="dxa"/>
          </w:tcPr>
          <w:p w:rsidR="00F1480A" w:rsidRPr="00F1480A" w:rsidRDefault="00F1480A" w:rsidP="00F1480A">
            <w:pPr>
              <w:pStyle w:val="Style6"/>
              <w:widowControl/>
              <w:spacing w:line="269" w:lineRule="exact"/>
              <w:jc w:val="left"/>
              <w:rPr>
                <w:rStyle w:val="FontStyle11"/>
                <w:sz w:val="20"/>
                <w:szCs w:val="20"/>
              </w:rPr>
            </w:pPr>
            <w:r w:rsidRPr="00F1480A">
              <w:rPr>
                <w:rStyle w:val="FontStyle11"/>
                <w:sz w:val="20"/>
                <w:szCs w:val="20"/>
              </w:rPr>
              <w:t>Доцент</w:t>
            </w:r>
          </w:p>
          <w:p w:rsidR="00F1480A" w:rsidRPr="00F255E6" w:rsidRDefault="00F1480A" w:rsidP="005F6197">
            <w:pPr>
              <w:pStyle w:val="Style4"/>
              <w:widowControl/>
              <w:spacing w:line="274" w:lineRule="exact"/>
              <w:ind w:firstLine="0"/>
              <w:rPr>
                <w:rStyle w:val="FontStyle13"/>
                <w:b w:val="0"/>
                <w:sz w:val="22"/>
                <w:szCs w:val="22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>К.м.н.</w:t>
            </w:r>
          </w:p>
        </w:tc>
        <w:tc>
          <w:tcPr>
            <w:tcW w:w="1971" w:type="dxa"/>
          </w:tcPr>
          <w:p w:rsidR="00F1480A" w:rsidRPr="00F1480A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480A">
              <w:rPr>
                <w:rStyle w:val="FontStyle13"/>
                <w:b w:val="0"/>
                <w:sz w:val="20"/>
                <w:szCs w:val="20"/>
              </w:rPr>
              <w:t xml:space="preserve">Аллергология иммунология, </w:t>
            </w:r>
            <w:proofErr w:type="spellStart"/>
            <w:r w:rsidRPr="00F1480A">
              <w:rPr>
                <w:rStyle w:val="FontStyle13"/>
                <w:b w:val="0"/>
                <w:sz w:val="20"/>
                <w:szCs w:val="20"/>
              </w:rPr>
              <w:t>профпатология</w:t>
            </w:r>
            <w:proofErr w:type="spellEnd"/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5F6197">
        <w:tc>
          <w:tcPr>
            <w:tcW w:w="9853" w:type="dxa"/>
            <w:gridSpan w:val="5"/>
          </w:tcPr>
          <w:p w:rsidR="00F1480A" w:rsidRDefault="00F1480A" w:rsidP="008A5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методическим вопросам</w:t>
            </w:r>
          </w:p>
        </w:tc>
      </w:tr>
      <w:tr w:rsidR="00F1480A" w:rsidTr="008A57F4">
        <w:tc>
          <w:tcPr>
            <w:tcW w:w="110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9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Газизовна</w:t>
            </w:r>
            <w:proofErr w:type="spellEnd"/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Д.м.н., профессор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Начальник учебно – методического управления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9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Файзуллина</w:t>
            </w:r>
            <w:proofErr w:type="spellEnd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Резеда </w:t>
            </w:r>
            <w:proofErr w:type="spellStart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Мансафовна</w:t>
            </w:r>
            <w:proofErr w:type="spellEnd"/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Д.м.н., профессор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Начальник методического отдела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9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Хусаенова</w:t>
            </w:r>
            <w:proofErr w:type="spellEnd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Альбина </w:t>
            </w:r>
            <w:proofErr w:type="spellStart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Ауфатовна</w:t>
            </w:r>
            <w:proofErr w:type="spellEnd"/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К.м.н., доцент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Начальник отдела качества и мониторинга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  <w:tr w:rsidR="00F1480A" w:rsidTr="008A57F4">
        <w:tc>
          <w:tcPr>
            <w:tcW w:w="110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9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Мусина </w:t>
            </w:r>
            <w:proofErr w:type="spellStart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Флариса</w:t>
            </w:r>
            <w:proofErr w:type="spellEnd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Сабирьяновна</w:t>
            </w:r>
            <w:proofErr w:type="spellEnd"/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К.м.н., доцент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Начальник отдела интернатуры и ординатуры</w:t>
            </w:r>
          </w:p>
        </w:tc>
        <w:tc>
          <w:tcPr>
            <w:tcW w:w="1971" w:type="dxa"/>
          </w:tcPr>
          <w:p w:rsidR="00F1480A" w:rsidRPr="008A57F4" w:rsidRDefault="00F1480A" w:rsidP="00A00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ГБОУ ВПО </w:t>
            </w:r>
            <w:r w:rsidR="009E20DF">
              <w:rPr>
                <w:rFonts w:ascii="Times New Roman" w:hAnsi="Times New Roman" w:cs="Times New Roman"/>
                <w:sz w:val="20"/>
                <w:szCs w:val="20"/>
              </w:rPr>
              <w:t>БГМУ</w:t>
            </w:r>
            <w:r w:rsidR="009E20DF" w:rsidRPr="008A57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57F4">
              <w:rPr>
                <w:rFonts w:ascii="Times New Roman" w:hAnsi="Times New Roman" w:cs="Times New Roman"/>
                <w:sz w:val="20"/>
                <w:szCs w:val="20"/>
              </w:rPr>
              <w:t>МИНЗДРАВА РОССИИ</w:t>
            </w:r>
          </w:p>
        </w:tc>
      </w:tr>
    </w:tbl>
    <w:p w:rsidR="00A00AE4" w:rsidRPr="00A00AE4" w:rsidRDefault="00A00AE4" w:rsidP="00A00AE4">
      <w:pPr>
        <w:rPr>
          <w:rFonts w:ascii="Times New Roman" w:hAnsi="Times New Roman" w:cs="Times New Roman"/>
          <w:b/>
          <w:sz w:val="24"/>
          <w:szCs w:val="24"/>
        </w:rPr>
      </w:pPr>
    </w:p>
    <w:sectPr w:rsidR="00A00AE4" w:rsidRPr="00A00AE4" w:rsidSect="007D15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5" w:h="16837"/>
      <w:pgMar w:top="567" w:right="1134" w:bottom="567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A94" w:rsidRDefault="00346A94" w:rsidP="00E83A18">
      <w:pPr>
        <w:spacing w:after="0" w:line="240" w:lineRule="auto"/>
      </w:pPr>
      <w:r>
        <w:separator/>
      </w:r>
    </w:p>
  </w:endnote>
  <w:endnote w:type="continuationSeparator" w:id="0">
    <w:p w:rsidR="00346A94" w:rsidRDefault="00346A94" w:rsidP="00E8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8305334"/>
      <w:docPartObj>
        <w:docPartGallery w:val="Page Numbers (Bottom of Page)"/>
        <w:docPartUnique/>
      </w:docPartObj>
    </w:sdtPr>
    <w:sdtEndPr/>
    <w:sdtContent>
      <w:p w:rsidR="00346A94" w:rsidRDefault="00346A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56D">
          <w:rPr>
            <w:noProof/>
          </w:rPr>
          <w:t>36</w:t>
        </w:r>
        <w:r>
          <w:fldChar w:fldCharType="end"/>
        </w:r>
      </w:p>
    </w:sdtContent>
  </w:sdt>
  <w:p w:rsidR="00346A94" w:rsidRDefault="00346A94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A94" w:rsidRDefault="00346A94" w:rsidP="00E83A18">
      <w:pPr>
        <w:spacing w:after="0" w:line="240" w:lineRule="auto"/>
      </w:pPr>
      <w:r>
        <w:separator/>
      </w:r>
    </w:p>
  </w:footnote>
  <w:footnote w:type="continuationSeparator" w:id="0">
    <w:p w:rsidR="00346A94" w:rsidRDefault="00346A94" w:rsidP="00E83A18">
      <w:pPr>
        <w:spacing w:after="0" w:line="240" w:lineRule="auto"/>
      </w:pPr>
      <w:r>
        <w:continuationSeparator/>
      </w:r>
    </w:p>
  </w:footnote>
  <w:footnote w:id="1">
    <w:p w:rsidR="00346A94" w:rsidRPr="00BA4DAD" w:rsidRDefault="00346A94" w:rsidP="00E34615">
      <w:pPr>
        <w:pStyle w:val="ac"/>
        <w:jc w:val="both"/>
      </w:pPr>
      <w:r w:rsidRPr="00BA4DAD">
        <w:rPr>
          <w:rStyle w:val="ae"/>
        </w:rPr>
        <w:footnoteRef/>
      </w:r>
      <w:r w:rsidRPr="00BA4DAD">
        <w:t xml:space="preserve"> Приказ Министерства здравоохранения Российской Федерации от 06.08.2013 № 529н «Об утверждении номенклатуры медицинских организаций» (зарегистрировано  в Министерстве юстиции Российской Федерации 13.09.2013, регистрационный № 29950)</w:t>
      </w:r>
    </w:p>
  </w:footnote>
  <w:footnote w:id="2">
    <w:p w:rsidR="00346A94" w:rsidRPr="00BA4DAD" w:rsidRDefault="00346A94" w:rsidP="00E34615">
      <w:pPr>
        <w:pStyle w:val="ac"/>
        <w:jc w:val="both"/>
        <w:rPr>
          <w:sz w:val="22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4" w:rsidRDefault="00346A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982D9E"/>
    <w:lvl w:ilvl="0">
      <w:numFmt w:val="bullet"/>
      <w:lvlText w:val="*"/>
      <w:lvlJc w:val="left"/>
    </w:lvl>
  </w:abstractNum>
  <w:abstractNum w:abstractNumId="1">
    <w:nsid w:val="003D523E"/>
    <w:multiLevelType w:val="singleLevel"/>
    <w:tmpl w:val="A802DB58"/>
    <w:lvl w:ilvl="0">
      <w:start w:val="10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015554C4"/>
    <w:multiLevelType w:val="singleLevel"/>
    <w:tmpl w:val="4964F29C"/>
    <w:lvl w:ilvl="0">
      <w:start w:val="2"/>
      <w:numFmt w:val="decimal"/>
      <w:lvlText w:val="%1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052E6992"/>
    <w:multiLevelType w:val="hybridMultilevel"/>
    <w:tmpl w:val="8F88E762"/>
    <w:lvl w:ilvl="0" w:tplc="03982D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27F58"/>
    <w:multiLevelType w:val="singleLevel"/>
    <w:tmpl w:val="559E162C"/>
    <w:lvl w:ilvl="0">
      <w:start w:val="1"/>
      <w:numFmt w:val="decimal"/>
      <w:lvlText w:val="%1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>
    <w:nsid w:val="10AF4EED"/>
    <w:multiLevelType w:val="singleLevel"/>
    <w:tmpl w:val="59268516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6">
    <w:nsid w:val="119C4C6B"/>
    <w:multiLevelType w:val="singleLevel"/>
    <w:tmpl w:val="CC2EA052"/>
    <w:lvl w:ilvl="0">
      <w:start w:val="6"/>
      <w:numFmt w:val="decimal"/>
      <w:lvlText w:val="1.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7">
    <w:nsid w:val="11CB4513"/>
    <w:multiLevelType w:val="hybridMultilevel"/>
    <w:tmpl w:val="76CC0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8534B"/>
    <w:multiLevelType w:val="multilevel"/>
    <w:tmpl w:val="3CD65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CE2341"/>
    <w:multiLevelType w:val="singleLevel"/>
    <w:tmpl w:val="46F44F52"/>
    <w:lvl w:ilvl="0">
      <w:start w:val="1"/>
      <w:numFmt w:val="decimal"/>
      <w:lvlText w:val="1.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0">
    <w:nsid w:val="19824528"/>
    <w:multiLevelType w:val="hybridMultilevel"/>
    <w:tmpl w:val="BC826C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0D49F5"/>
    <w:multiLevelType w:val="singleLevel"/>
    <w:tmpl w:val="E3FCC534"/>
    <w:lvl w:ilvl="0">
      <w:start w:val="1"/>
      <w:numFmt w:val="decimal"/>
      <w:lvlText w:val="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2">
    <w:nsid w:val="2291594A"/>
    <w:multiLevelType w:val="singleLevel"/>
    <w:tmpl w:val="7B40A776"/>
    <w:lvl w:ilvl="0">
      <w:start w:val="1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3">
    <w:nsid w:val="26DF784A"/>
    <w:multiLevelType w:val="hybridMultilevel"/>
    <w:tmpl w:val="2050E256"/>
    <w:lvl w:ilvl="0" w:tplc="129E8384">
      <w:start w:val="1"/>
      <w:numFmt w:val="bullet"/>
      <w:lvlText w:val="−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84B0355"/>
    <w:multiLevelType w:val="hybridMultilevel"/>
    <w:tmpl w:val="A3208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905E3A"/>
    <w:multiLevelType w:val="singleLevel"/>
    <w:tmpl w:val="5FACD880"/>
    <w:lvl w:ilvl="0">
      <w:start w:val="2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6">
    <w:nsid w:val="2D432EBA"/>
    <w:multiLevelType w:val="singleLevel"/>
    <w:tmpl w:val="AB2EB534"/>
    <w:lvl w:ilvl="0">
      <w:start w:val="4"/>
      <w:numFmt w:val="decimal"/>
      <w:lvlText w:val="1.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7">
    <w:nsid w:val="31316845"/>
    <w:multiLevelType w:val="singleLevel"/>
    <w:tmpl w:val="C35083C8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8">
    <w:nsid w:val="3D0F3AA7"/>
    <w:multiLevelType w:val="singleLevel"/>
    <w:tmpl w:val="D30C3378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9">
    <w:nsid w:val="5079022C"/>
    <w:multiLevelType w:val="hybridMultilevel"/>
    <w:tmpl w:val="BD12D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0B4622"/>
    <w:multiLevelType w:val="hybridMultilevel"/>
    <w:tmpl w:val="96FCBFAE"/>
    <w:lvl w:ilvl="0" w:tplc="03982D9E">
      <w:start w:val="65535"/>
      <w:numFmt w:val="bullet"/>
      <w:lvlText w:val="•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C1355E"/>
    <w:multiLevelType w:val="singleLevel"/>
    <w:tmpl w:val="05FA878E"/>
    <w:lvl w:ilvl="0">
      <w:start w:val="12"/>
      <w:numFmt w:val="decimal"/>
      <w:lvlText w:val="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2">
    <w:nsid w:val="67A27F54"/>
    <w:multiLevelType w:val="singleLevel"/>
    <w:tmpl w:val="1E26E94A"/>
    <w:lvl w:ilvl="0">
      <w:start w:val="4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3">
    <w:nsid w:val="6A522276"/>
    <w:multiLevelType w:val="hybridMultilevel"/>
    <w:tmpl w:val="18FE37C6"/>
    <w:lvl w:ilvl="0" w:tplc="03982D9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B64D5"/>
    <w:multiLevelType w:val="singleLevel"/>
    <w:tmpl w:val="20581C4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6DB341F1"/>
    <w:multiLevelType w:val="singleLevel"/>
    <w:tmpl w:val="F1B65634"/>
    <w:lvl w:ilvl="0">
      <w:start w:val="3"/>
      <w:numFmt w:val="decimal"/>
      <w:lvlText w:val="%1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6">
    <w:nsid w:val="73665D7F"/>
    <w:multiLevelType w:val="multilevel"/>
    <w:tmpl w:val="36142502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82B5B57"/>
    <w:multiLevelType w:val="singleLevel"/>
    <w:tmpl w:val="DFEAB156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26"/>
  </w:num>
  <w:num w:numId="3">
    <w:abstractNumId w:val="26"/>
    <w:lvlOverride w:ilvl="0">
      <w:lvl w:ilvl="0">
        <w:start w:val="2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  <w:b w:val="0"/>
        </w:rPr>
      </w:lvl>
    </w:lvlOverride>
  </w:num>
  <w:num w:numId="4">
    <w:abstractNumId w:val="9"/>
  </w:num>
  <w:num w:numId="5">
    <w:abstractNumId w:val="16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55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Lucida Sans Unicode" w:hAnsi="Lucida Sans Unicode" w:cs="Lucida Sans Unicode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408"/>
        <w:lvlJc w:val="left"/>
        <w:rPr>
          <w:rFonts w:ascii="Lucida Sans Unicode" w:hAnsi="Lucida Sans Unicode" w:cs="Lucida Sans Unicode" w:hint="default"/>
        </w:rPr>
      </w:lvl>
    </w:lvlOverride>
  </w:num>
  <w:num w:numId="13">
    <w:abstractNumId w:val="15"/>
  </w:num>
  <w:num w:numId="14">
    <w:abstractNumId w:val="12"/>
  </w:num>
  <w:num w:numId="15">
    <w:abstractNumId w:val="22"/>
  </w:num>
  <w:num w:numId="16">
    <w:abstractNumId w:val="11"/>
  </w:num>
  <w:num w:numId="17">
    <w:abstractNumId w:val="21"/>
  </w:num>
  <w:num w:numId="18">
    <w:abstractNumId w:val="17"/>
  </w:num>
  <w:num w:numId="19">
    <w:abstractNumId w:val="27"/>
  </w:num>
  <w:num w:numId="20">
    <w:abstractNumId w:val="27"/>
    <w:lvlOverride w:ilvl="0">
      <w:lvl w:ilvl="0">
        <w:start w:val="2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5"/>
  </w:num>
  <w:num w:numId="22">
    <w:abstractNumId w:val="5"/>
    <w:lvlOverride w:ilvl="0">
      <w:lvl w:ilvl="0">
        <w:start w:val="1"/>
        <w:numFmt w:val="decimal"/>
        <w:lvlText w:val="%1.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"/>
  </w:num>
  <w:num w:numId="24">
    <w:abstractNumId w:val="4"/>
  </w:num>
  <w:num w:numId="25">
    <w:abstractNumId w:val="2"/>
  </w:num>
  <w:num w:numId="26">
    <w:abstractNumId w:val="25"/>
  </w:num>
  <w:num w:numId="27">
    <w:abstractNumId w:val="7"/>
  </w:num>
  <w:num w:numId="28">
    <w:abstractNumId w:val="14"/>
  </w:num>
  <w:num w:numId="29">
    <w:abstractNumId w:val="10"/>
  </w:num>
  <w:num w:numId="30">
    <w:abstractNumId w:val="19"/>
  </w:num>
  <w:num w:numId="31">
    <w:abstractNumId w:val="20"/>
  </w:num>
  <w:num w:numId="32">
    <w:abstractNumId w:val="3"/>
  </w:num>
  <w:num w:numId="33">
    <w:abstractNumId w:val="23"/>
  </w:num>
  <w:num w:numId="34">
    <w:abstractNumId w:val="24"/>
  </w:num>
  <w:num w:numId="35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AA"/>
    <w:rsid w:val="0003276C"/>
    <w:rsid w:val="000461FC"/>
    <w:rsid w:val="00051E0E"/>
    <w:rsid w:val="00067793"/>
    <w:rsid w:val="00087CA9"/>
    <w:rsid w:val="000D450D"/>
    <w:rsid w:val="00115687"/>
    <w:rsid w:val="00120BFE"/>
    <w:rsid w:val="00121D40"/>
    <w:rsid w:val="00123ECC"/>
    <w:rsid w:val="00155917"/>
    <w:rsid w:val="00164E67"/>
    <w:rsid w:val="0016619B"/>
    <w:rsid w:val="00167DD3"/>
    <w:rsid w:val="001B5669"/>
    <w:rsid w:val="001C5F9F"/>
    <w:rsid w:val="001D6ACC"/>
    <w:rsid w:val="001F0682"/>
    <w:rsid w:val="00202801"/>
    <w:rsid w:val="002048C6"/>
    <w:rsid w:val="00214528"/>
    <w:rsid w:val="0023256D"/>
    <w:rsid w:val="002617CD"/>
    <w:rsid w:val="00277568"/>
    <w:rsid w:val="00290D13"/>
    <w:rsid w:val="002C041C"/>
    <w:rsid w:val="002C3879"/>
    <w:rsid w:val="002C716A"/>
    <w:rsid w:val="002E4BC9"/>
    <w:rsid w:val="002E7BAB"/>
    <w:rsid w:val="003038CC"/>
    <w:rsid w:val="00322BD6"/>
    <w:rsid w:val="00344888"/>
    <w:rsid w:val="00346A94"/>
    <w:rsid w:val="00350A64"/>
    <w:rsid w:val="0036066A"/>
    <w:rsid w:val="003615D3"/>
    <w:rsid w:val="00364E27"/>
    <w:rsid w:val="00367A57"/>
    <w:rsid w:val="00393813"/>
    <w:rsid w:val="003A7157"/>
    <w:rsid w:val="003C3678"/>
    <w:rsid w:val="003C5A19"/>
    <w:rsid w:val="003D3380"/>
    <w:rsid w:val="003D59F9"/>
    <w:rsid w:val="003E3C2A"/>
    <w:rsid w:val="003E5334"/>
    <w:rsid w:val="0040032C"/>
    <w:rsid w:val="00426D0C"/>
    <w:rsid w:val="004531D9"/>
    <w:rsid w:val="004613B0"/>
    <w:rsid w:val="004675BE"/>
    <w:rsid w:val="004752AF"/>
    <w:rsid w:val="0048539D"/>
    <w:rsid w:val="004868A3"/>
    <w:rsid w:val="00491CFD"/>
    <w:rsid w:val="004A2E43"/>
    <w:rsid w:val="004A4260"/>
    <w:rsid w:val="004A57D3"/>
    <w:rsid w:val="004B7951"/>
    <w:rsid w:val="004D7457"/>
    <w:rsid w:val="004E0A61"/>
    <w:rsid w:val="005104A7"/>
    <w:rsid w:val="00511656"/>
    <w:rsid w:val="00520847"/>
    <w:rsid w:val="00540CE6"/>
    <w:rsid w:val="0054114B"/>
    <w:rsid w:val="00575CE7"/>
    <w:rsid w:val="00585DD4"/>
    <w:rsid w:val="005B15D0"/>
    <w:rsid w:val="005C6E59"/>
    <w:rsid w:val="005E0FFD"/>
    <w:rsid w:val="005E500D"/>
    <w:rsid w:val="005F6197"/>
    <w:rsid w:val="00603CA6"/>
    <w:rsid w:val="0060662C"/>
    <w:rsid w:val="00613B64"/>
    <w:rsid w:val="00614BA3"/>
    <w:rsid w:val="0063020A"/>
    <w:rsid w:val="00645CA7"/>
    <w:rsid w:val="00647FEC"/>
    <w:rsid w:val="00653ADE"/>
    <w:rsid w:val="00654BFA"/>
    <w:rsid w:val="00655493"/>
    <w:rsid w:val="00670428"/>
    <w:rsid w:val="00675453"/>
    <w:rsid w:val="00691326"/>
    <w:rsid w:val="00694A6C"/>
    <w:rsid w:val="006B0152"/>
    <w:rsid w:val="006C37F5"/>
    <w:rsid w:val="006C5803"/>
    <w:rsid w:val="0071488A"/>
    <w:rsid w:val="007233F4"/>
    <w:rsid w:val="00731A84"/>
    <w:rsid w:val="00781638"/>
    <w:rsid w:val="00783D2D"/>
    <w:rsid w:val="00791EAB"/>
    <w:rsid w:val="007A65DA"/>
    <w:rsid w:val="007B1FBC"/>
    <w:rsid w:val="007B2818"/>
    <w:rsid w:val="007C36F8"/>
    <w:rsid w:val="007D1533"/>
    <w:rsid w:val="007D4B96"/>
    <w:rsid w:val="007D5A34"/>
    <w:rsid w:val="007D73AA"/>
    <w:rsid w:val="00802CD7"/>
    <w:rsid w:val="00804367"/>
    <w:rsid w:val="008252F5"/>
    <w:rsid w:val="0085426B"/>
    <w:rsid w:val="00857913"/>
    <w:rsid w:val="00871432"/>
    <w:rsid w:val="0089620C"/>
    <w:rsid w:val="008972DE"/>
    <w:rsid w:val="008A57F4"/>
    <w:rsid w:val="008D5C20"/>
    <w:rsid w:val="008D678C"/>
    <w:rsid w:val="008D7F73"/>
    <w:rsid w:val="008E7D28"/>
    <w:rsid w:val="008F12A7"/>
    <w:rsid w:val="00905122"/>
    <w:rsid w:val="00916E0E"/>
    <w:rsid w:val="009234C4"/>
    <w:rsid w:val="009236BF"/>
    <w:rsid w:val="00926FBD"/>
    <w:rsid w:val="0095272B"/>
    <w:rsid w:val="00957C53"/>
    <w:rsid w:val="00962ED1"/>
    <w:rsid w:val="0096532E"/>
    <w:rsid w:val="00966028"/>
    <w:rsid w:val="00966DF9"/>
    <w:rsid w:val="009A3D9A"/>
    <w:rsid w:val="009C132B"/>
    <w:rsid w:val="009C58B8"/>
    <w:rsid w:val="009D75F7"/>
    <w:rsid w:val="009E20DF"/>
    <w:rsid w:val="009E3261"/>
    <w:rsid w:val="009F2B97"/>
    <w:rsid w:val="00A00AE4"/>
    <w:rsid w:val="00A33320"/>
    <w:rsid w:val="00A33BAF"/>
    <w:rsid w:val="00A365A1"/>
    <w:rsid w:val="00A44F70"/>
    <w:rsid w:val="00A51364"/>
    <w:rsid w:val="00A647BD"/>
    <w:rsid w:val="00A73B10"/>
    <w:rsid w:val="00A76ADA"/>
    <w:rsid w:val="00A8726C"/>
    <w:rsid w:val="00A92635"/>
    <w:rsid w:val="00AE1FB3"/>
    <w:rsid w:val="00AE3B94"/>
    <w:rsid w:val="00AF1F4C"/>
    <w:rsid w:val="00AF3BB3"/>
    <w:rsid w:val="00AF6198"/>
    <w:rsid w:val="00B1348C"/>
    <w:rsid w:val="00B21C40"/>
    <w:rsid w:val="00B253C0"/>
    <w:rsid w:val="00B32C3E"/>
    <w:rsid w:val="00B47ABD"/>
    <w:rsid w:val="00B65746"/>
    <w:rsid w:val="00B74E29"/>
    <w:rsid w:val="00B8159F"/>
    <w:rsid w:val="00B9470A"/>
    <w:rsid w:val="00BB6049"/>
    <w:rsid w:val="00BC72A8"/>
    <w:rsid w:val="00BD67D2"/>
    <w:rsid w:val="00C0141B"/>
    <w:rsid w:val="00C0498A"/>
    <w:rsid w:val="00C21F21"/>
    <w:rsid w:val="00C277B6"/>
    <w:rsid w:val="00C746B7"/>
    <w:rsid w:val="00CA2E54"/>
    <w:rsid w:val="00CD594D"/>
    <w:rsid w:val="00CE7C56"/>
    <w:rsid w:val="00CF1C71"/>
    <w:rsid w:val="00D301EC"/>
    <w:rsid w:val="00D3386E"/>
    <w:rsid w:val="00D44722"/>
    <w:rsid w:val="00D6248B"/>
    <w:rsid w:val="00D72DC5"/>
    <w:rsid w:val="00DA2647"/>
    <w:rsid w:val="00DC3810"/>
    <w:rsid w:val="00DC5FC8"/>
    <w:rsid w:val="00DC7B3D"/>
    <w:rsid w:val="00DF2F2D"/>
    <w:rsid w:val="00E01E6D"/>
    <w:rsid w:val="00E03CF2"/>
    <w:rsid w:val="00E178A2"/>
    <w:rsid w:val="00E34615"/>
    <w:rsid w:val="00E35C0C"/>
    <w:rsid w:val="00E40518"/>
    <w:rsid w:val="00E449CF"/>
    <w:rsid w:val="00E46D6E"/>
    <w:rsid w:val="00E5692A"/>
    <w:rsid w:val="00E57CA8"/>
    <w:rsid w:val="00E663F0"/>
    <w:rsid w:val="00E7092E"/>
    <w:rsid w:val="00E75AEB"/>
    <w:rsid w:val="00E83A18"/>
    <w:rsid w:val="00EA1B72"/>
    <w:rsid w:val="00EC402F"/>
    <w:rsid w:val="00F12854"/>
    <w:rsid w:val="00F12D37"/>
    <w:rsid w:val="00F131B7"/>
    <w:rsid w:val="00F1480A"/>
    <w:rsid w:val="00F14814"/>
    <w:rsid w:val="00F16106"/>
    <w:rsid w:val="00F1646C"/>
    <w:rsid w:val="00F22F77"/>
    <w:rsid w:val="00F255E6"/>
    <w:rsid w:val="00F4245E"/>
    <w:rsid w:val="00F45379"/>
    <w:rsid w:val="00F50CDB"/>
    <w:rsid w:val="00F62940"/>
    <w:rsid w:val="00F666FE"/>
    <w:rsid w:val="00F747DC"/>
    <w:rsid w:val="00F84FBA"/>
    <w:rsid w:val="00FB2EDD"/>
    <w:rsid w:val="00FC055B"/>
    <w:rsid w:val="00FD4C86"/>
    <w:rsid w:val="00FE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61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8962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51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A5136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51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51364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5136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51364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51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5136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5136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A5136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A513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C04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04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0498A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C0498A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17">
    <w:name w:val="Font Style17"/>
    <w:basedOn w:val="a0"/>
    <w:uiPriority w:val="99"/>
    <w:rsid w:val="00C0498A"/>
    <w:rPr>
      <w:rFonts w:ascii="Lucida Sans Unicode" w:hAnsi="Lucida Sans Unicode" w:cs="Lucida Sans Unicode"/>
      <w:i/>
      <w:iCs/>
      <w:sz w:val="12"/>
      <w:szCs w:val="12"/>
    </w:rPr>
  </w:style>
  <w:style w:type="character" w:customStyle="1" w:styleId="FontStyle18">
    <w:name w:val="Font Style18"/>
    <w:basedOn w:val="a0"/>
    <w:uiPriority w:val="99"/>
    <w:rsid w:val="00C0498A"/>
    <w:rPr>
      <w:rFonts w:ascii="Lucida Sans Unicode" w:hAnsi="Lucida Sans Unicode" w:cs="Lucida Sans Unicode"/>
      <w:i/>
      <w:iCs/>
      <w:sz w:val="16"/>
      <w:szCs w:val="16"/>
    </w:rPr>
  </w:style>
  <w:style w:type="character" w:customStyle="1" w:styleId="FontStyle19">
    <w:name w:val="Font Style19"/>
    <w:basedOn w:val="a0"/>
    <w:uiPriority w:val="99"/>
    <w:rsid w:val="00C0498A"/>
    <w:rPr>
      <w:rFonts w:ascii="Times New Roman" w:hAnsi="Times New Roman" w:cs="Times New Roman"/>
      <w:b/>
      <w:bCs/>
      <w:i/>
      <w:iCs/>
      <w:w w:val="50"/>
      <w:sz w:val="18"/>
      <w:szCs w:val="18"/>
    </w:rPr>
  </w:style>
  <w:style w:type="character" w:customStyle="1" w:styleId="FontStyle20">
    <w:name w:val="Font Style20"/>
    <w:basedOn w:val="a0"/>
    <w:uiPriority w:val="99"/>
    <w:rsid w:val="00C0498A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21">
    <w:name w:val="Font Style21"/>
    <w:basedOn w:val="a0"/>
    <w:uiPriority w:val="99"/>
    <w:rsid w:val="00C0498A"/>
    <w:rPr>
      <w:rFonts w:ascii="Times New Roman" w:hAnsi="Times New Roman" w:cs="Times New Roman"/>
      <w:b/>
      <w:bCs/>
      <w:i/>
      <w:iCs/>
      <w:spacing w:val="-10"/>
      <w:sz w:val="14"/>
      <w:szCs w:val="14"/>
    </w:rPr>
  </w:style>
  <w:style w:type="paragraph" w:customStyle="1" w:styleId="Style10">
    <w:name w:val="Style10"/>
    <w:basedOn w:val="a"/>
    <w:uiPriority w:val="99"/>
    <w:rsid w:val="00C0498A"/>
    <w:pPr>
      <w:widowControl w:val="0"/>
      <w:autoSpaceDE w:val="0"/>
      <w:autoSpaceDN w:val="0"/>
      <w:adjustRightInd w:val="0"/>
      <w:spacing w:after="0" w:line="331" w:lineRule="exact"/>
    </w:pPr>
    <w:rPr>
      <w:rFonts w:ascii="Lucida Sans Unicode" w:hAnsi="Lucida Sans Unicode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C0498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Lucida Sans Unicode" w:hAnsi="Lucida Sans Unicode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C0498A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C0498A"/>
    <w:pPr>
      <w:widowControl w:val="0"/>
      <w:autoSpaceDE w:val="0"/>
      <w:autoSpaceDN w:val="0"/>
      <w:adjustRightInd w:val="0"/>
      <w:spacing w:after="0" w:line="278" w:lineRule="exact"/>
    </w:pPr>
    <w:rPr>
      <w:rFonts w:ascii="Lucida Sans Unicode" w:hAnsi="Lucida Sans Unicode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C0498A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23">
    <w:name w:val="Font Style23"/>
    <w:basedOn w:val="a0"/>
    <w:uiPriority w:val="99"/>
    <w:rsid w:val="00C0498A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2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3A18"/>
  </w:style>
  <w:style w:type="paragraph" w:styleId="a7">
    <w:name w:val="footer"/>
    <w:basedOn w:val="a"/>
    <w:link w:val="a8"/>
    <w:uiPriority w:val="99"/>
    <w:unhideWhenUsed/>
    <w:rsid w:val="00E8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3A18"/>
  </w:style>
  <w:style w:type="paragraph" w:styleId="a9">
    <w:name w:val="List Paragraph"/>
    <w:basedOn w:val="a"/>
    <w:uiPriority w:val="34"/>
    <w:qFormat/>
    <w:rsid w:val="005C6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8"/>
      <w:szCs w:val="24"/>
      <w:lang w:val="en-US" w:eastAsia="en-US"/>
    </w:rPr>
  </w:style>
  <w:style w:type="paragraph" w:styleId="2">
    <w:name w:val="Body Text 2"/>
    <w:basedOn w:val="a"/>
    <w:link w:val="20"/>
    <w:rsid w:val="00D301EC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301E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"/>
    <w:basedOn w:val="a"/>
    <w:link w:val="ab"/>
    <w:rsid w:val="00D301E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D301EC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Абзац списка1"/>
    <w:basedOn w:val="a"/>
    <w:rsid w:val="00D301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D301EC"/>
    <w:rPr>
      <w:rFonts w:ascii="Times New Roman" w:hAnsi="Times New Roman" w:cs="Times New Roman"/>
      <w:sz w:val="26"/>
      <w:szCs w:val="26"/>
    </w:rPr>
  </w:style>
  <w:style w:type="character" w:customStyle="1" w:styleId="12">
    <w:name w:val="Основной текст1"/>
    <w:rsid w:val="00D30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301EC"/>
    <w:pPr>
      <w:widowControl w:val="0"/>
      <w:shd w:val="clear" w:color="auto" w:fill="FFFFFF"/>
      <w:spacing w:after="5160" w:line="322" w:lineRule="exact"/>
      <w:ind w:hanging="54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c">
    <w:name w:val="footnote text"/>
    <w:aliases w:val=" Знак,Знак"/>
    <w:basedOn w:val="a"/>
    <w:link w:val="ad"/>
    <w:uiPriority w:val="99"/>
    <w:rsid w:val="00E34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 Знак Знак,Знак Знак"/>
    <w:basedOn w:val="a0"/>
    <w:link w:val="ac"/>
    <w:uiPriority w:val="99"/>
    <w:rsid w:val="00E34615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rsid w:val="00E34615"/>
    <w:rPr>
      <w:vertAlign w:val="superscript"/>
    </w:rPr>
  </w:style>
  <w:style w:type="paragraph" w:customStyle="1" w:styleId="ConsPlusNormal">
    <w:name w:val="ConsPlusNormal"/>
    <w:rsid w:val="00087C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">
    <w:name w:val="Основной текст2"/>
    <w:rsid w:val="002C0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f">
    <w:name w:val="Основной текст + Полужирный"/>
    <w:rsid w:val="002C04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3">
    <w:name w:val="Body Text Indent 3"/>
    <w:basedOn w:val="a"/>
    <w:link w:val="30"/>
    <w:uiPriority w:val="99"/>
    <w:semiHidden/>
    <w:unhideWhenUsed/>
    <w:rsid w:val="008962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9620C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8962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0">
    <w:name w:val="Hyperlink"/>
    <w:uiPriority w:val="99"/>
    <w:unhideWhenUsed/>
    <w:rsid w:val="003E5334"/>
    <w:rPr>
      <w:color w:val="0000FF"/>
      <w:u w:val="single"/>
    </w:rPr>
  </w:style>
  <w:style w:type="character" w:styleId="af1">
    <w:name w:val="Strong"/>
    <w:uiPriority w:val="22"/>
    <w:qFormat/>
    <w:rsid w:val="00A76ADA"/>
    <w:rPr>
      <w:b/>
      <w:bCs/>
    </w:rPr>
  </w:style>
  <w:style w:type="table" w:styleId="af2">
    <w:name w:val="Table Grid"/>
    <w:basedOn w:val="a1"/>
    <w:uiPriority w:val="59"/>
    <w:rsid w:val="00D7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F61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3">
    <w:name w:val="Plain Text"/>
    <w:basedOn w:val="a"/>
    <w:link w:val="af4"/>
    <w:rsid w:val="008D7F7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8D7F73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61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8962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51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A5136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51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51364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5136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51364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513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5136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5136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A5136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A5136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C04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04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0498A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C0498A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17">
    <w:name w:val="Font Style17"/>
    <w:basedOn w:val="a0"/>
    <w:uiPriority w:val="99"/>
    <w:rsid w:val="00C0498A"/>
    <w:rPr>
      <w:rFonts w:ascii="Lucida Sans Unicode" w:hAnsi="Lucida Sans Unicode" w:cs="Lucida Sans Unicode"/>
      <w:i/>
      <w:iCs/>
      <w:sz w:val="12"/>
      <w:szCs w:val="12"/>
    </w:rPr>
  </w:style>
  <w:style w:type="character" w:customStyle="1" w:styleId="FontStyle18">
    <w:name w:val="Font Style18"/>
    <w:basedOn w:val="a0"/>
    <w:uiPriority w:val="99"/>
    <w:rsid w:val="00C0498A"/>
    <w:rPr>
      <w:rFonts w:ascii="Lucida Sans Unicode" w:hAnsi="Lucida Sans Unicode" w:cs="Lucida Sans Unicode"/>
      <w:i/>
      <w:iCs/>
      <w:sz w:val="16"/>
      <w:szCs w:val="16"/>
    </w:rPr>
  </w:style>
  <w:style w:type="character" w:customStyle="1" w:styleId="FontStyle19">
    <w:name w:val="Font Style19"/>
    <w:basedOn w:val="a0"/>
    <w:uiPriority w:val="99"/>
    <w:rsid w:val="00C0498A"/>
    <w:rPr>
      <w:rFonts w:ascii="Times New Roman" w:hAnsi="Times New Roman" w:cs="Times New Roman"/>
      <w:b/>
      <w:bCs/>
      <w:i/>
      <w:iCs/>
      <w:w w:val="50"/>
      <w:sz w:val="18"/>
      <w:szCs w:val="18"/>
    </w:rPr>
  </w:style>
  <w:style w:type="character" w:customStyle="1" w:styleId="FontStyle20">
    <w:name w:val="Font Style20"/>
    <w:basedOn w:val="a0"/>
    <w:uiPriority w:val="99"/>
    <w:rsid w:val="00C0498A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21">
    <w:name w:val="Font Style21"/>
    <w:basedOn w:val="a0"/>
    <w:uiPriority w:val="99"/>
    <w:rsid w:val="00C0498A"/>
    <w:rPr>
      <w:rFonts w:ascii="Times New Roman" w:hAnsi="Times New Roman" w:cs="Times New Roman"/>
      <w:b/>
      <w:bCs/>
      <w:i/>
      <w:iCs/>
      <w:spacing w:val="-10"/>
      <w:sz w:val="14"/>
      <w:szCs w:val="14"/>
    </w:rPr>
  </w:style>
  <w:style w:type="paragraph" w:customStyle="1" w:styleId="Style10">
    <w:name w:val="Style10"/>
    <w:basedOn w:val="a"/>
    <w:uiPriority w:val="99"/>
    <w:rsid w:val="00C0498A"/>
    <w:pPr>
      <w:widowControl w:val="0"/>
      <w:autoSpaceDE w:val="0"/>
      <w:autoSpaceDN w:val="0"/>
      <w:adjustRightInd w:val="0"/>
      <w:spacing w:after="0" w:line="331" w:lineRule="exact"/>
    </w:pPr>
    <w:rPr>
      <w:rFonts w:ascii="Lucida Sans Unicode" w:hAnsi="Lucida Sans Unicode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C0498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Lucida Sans Unicode" w:hAnsi="Lucida Sans Unicode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C0498A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C0498A"/>
    <w:pPr>
      <w:widowControl w:val="0"/>
      <w:autoSpaceDE w:val="0"/>
      <w:autoSpaceDN w:val="0"/>
      <w:adjustRightInd w:val="0"/>
      <w:spacing w:after="0" w:line="278" w:lineRule="exact"/>
    </w:pPr>
    <w:rPr>
      <w:rFonts w:ascii="Lucida Sans Unicode" w:hAnsi="Lucida Sans Unicode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C0498A"/>
    <w:rPr>
      <w:rFonts w:ascii="Times New Roman" w:hAnsi="Times New Roman" w:cs="Times New Roman"/>
      <w:i/>
      <w:iCs/>
      <w:spacing w:val="10"/>
      <w:sz w:val="24"/>
      <w:szCs w:val="24"/>
    </w:rPr>
  </w:style>
  <w:style w:type="character" w:customStyle="1" w:styleId="FontStyle23">
    <w:name w:val="Font Style23"/>
    <w:basedOn w:val="a0"/>
    <w:uiPriority w:val="99"/>
    <w:rsid w:val="00C0498A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2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3A18"/>
  </w:style>
  <w:style w:type="paragraph" w:styleId="a7">
    <w:name w:val="footer"/>
    <w:basedOn w:val="a"/>
    <w:link w:val="a8"/>
    <w:uiPriority w:val="99"/>
    <w:unhideWhenUsed/>
    <w:rsid w:val="00E8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3A18"/>
  </w:style>
  <w:style w:type="paragraph" w:styleId="a9">
    <w:name w:val="List Paragraph"/>
    <w:basedOn w:val="a"/>
    <w:uiPriority w:val="34"/>
    <w:qFormat/>
    <w:rsid w:val="005C6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8"/>
      <w:szCs w:val="24"/>
      <w:lang w:val="en-US" w:eastAsia="en-US"/>
    </w:rPr>
  </w:style>
  <w:style w:type="paragraph" w:styleId="2">
    <w:name w:val="Body Text 2"/>
    <w:basedOn w:val="a"/>
    <w:link w:val="20"/>
    <w:rsid w:val="00D301EC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301E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"/>
    <w:basedOn w:val="a"/>
    <w:link w:val="ab"/>
    <w:rsid w:val="00D301E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D301EC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Абзац списка1"/>
    <w:basedOn w:val="a"/>
    <w:rsid w:val="00D301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D301EC"/>
    <w:rPr>
      <w:rFonts w:ascii="Times New Roman" w:hAnsi="Times New Roman" w:cs="Times New Roman"/>
      <w:sz w:val="26"/>
      <w:szCs w:val="26"/>
    </w:rPr>
  </w:style>
  <w:style w:type="character" w:customStyle="1" w:styleId="12">
    <w:name w:val="Основной текст1"/>
    <w:rsid w:val="00D30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301EC"/>
    <w:pPr>
      <w:widowControl w:val="0"/>
      <w:shd w:val="clear" w:color="auto" w:fill="FFFFFF"/>
      <w:spacing w:after="5160" w:line="322" w:lineRule="exact"/>
      <w:ind w:hanging="54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c">
    <w:name w:val="footnote text"/>
    <w:aliases w:val=" Знак,Знак"/>
    <w:basedOn w:val="a"/>
    <w:link w:val="ad"/>
    <w:uiPriority w:val="99"/>
    <w:rsid w:val="00E34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 Знак Знак,Знак Знак"/>
    <w:basedOn w:val="a0"/>
    <w:link w:val="ac"/>
    <w:uiPriority w:val="99"/>
    <w:rsid w:val="00E34615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rsid w:val="00E34615"/>
    <w:rPr>
      <w:vertAlign w:val="superscript"/>
    </w:rPr>
  </w:style>
  <w:style w:type="paragraph" w:customStyle="1" w:styleId="ConsPlusNormal">
    <w:name w:val="ConsPlusNormal"/>
    <w:rsid w:val="00087C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">
    <w:name w:val="Основной текст2"/>
    <w:rsid w:val="002C0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f">
    <w:name w:val="Основной текст + Полужирный"/>
    <w:rsid w:val="002C04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3">
    <w:name w:val="Body Text Indent 3"/>
    <w:basedOn w:val="a"/>
    <w:link w:val="30"/>
    <w:uiPriority w:val="99"/>
    <w:semiHidden/>
    <w:unhideWhenUsed/>
    <w:rsid w:val="008962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9620C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8962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0">
    <w:name w:val="Hyperlink"/>
    <w:uiPriority w:val="99"/>
    <w:unhideWhenUsed/>
    <w:rsid w:val="003E5334"/>
    <w:rPr>
      <w:color w:val="0000FF"/>
      <w:u w:val="single"/>
    </w:rPr>
  </w:style>
  <w:style w:type="character" w:styleId="af1">
    <w:name w:val="Strong"/>
    <w:uiPriority w:val="22"/>
    <w:qFormat/>
    <w:rsid w:val="00A76ADA"/>
    <w:rPr>
      <w:b/>
      <w:bCs/>
    </w:rPr>
  </w:style>
  <w:style w:type="table" w:styleId="af2">
    <w:name w:val="Table Grid"/>
    <w:basedOn w:val="a1"/>
    <w:uiPriority w:val="59"/>
    <w:rsid w:val="00D7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F61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3">
    <w:name w:val="Plain Text"/>
    <w:basedOn w:val="a"/>
    <w:link w:val="af4"/>
    <w:rsid w:val="008D7F7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8D7F73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vrachirf.ru/company-announce-single/6191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D598F-437C-4F64-AF09-E3B4BBEC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46</Pages>
  <Words>16680</Words>
  <Characters>95082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User</cp:lastModifiedBy>
  <cp:revision>49</cp:revision>
  <cp:lastPrinted>2015-11-05T09:33:00Z</cp:lastPrinted>
  <dcterms:created xsi:type="dcterms:W3CDTF">2015-10-02T05:20:00Z</dcterms:created>
  <dcterms:modified xsi:type="dcterms:W3CDTF">2015-11-23T10:54:00Z</dcterms:modified>
</cp:coreProperties>
</file>